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6A3B" w14:textId="77777777" w:rsidR="00C86F3E" w:rsidRPr="00CE2BB3" w:rsidRDefault="00C86F3E" w:rsidP="00C86F3E">
      <w:pPr>
        <w:spacing w:after="0" w:line="240" w:lineRule="auto"/>
        <w:jc w:val="center"/>
        <w:rPr>
          <w:rFonts w:ascii="Arial Black" w:hAnsi="Arial Black" w:cs="Arial"/>
          <w:color w:val="C00000"/>
          <w:sz w:val="28"/>
          <w:szCs w:val="28"/>
        </w:rPr>
      </w:pPr>
      <w:r w:rsidRPr="00CE2BB3">
        <w:rPr>
          <w:rFonts w:ascii="Arial Black" w:hAnsi="Arial Black" w:cs="Arial"/>
          <w:color w:val="C00000"/>
          <w:sz w:val="28"/>
          <w:szCs w:val="28"/>
        </w:rPr>
        <w:t>TAMIL NADU BISHOPS’ COUNCIL TNBC - COMMISSION FOR SC/ST</w:t>
      </w:r>
    </w:p>
    <w:p w14:paraId="3AD23C44" w14:textId="77777777" w:rsidR="00C86F3E" w:rsidRPr="00CE2BB3" w:rsidRDefault="00C86F3E" w:rsidP="00C86F3E">
      <w:pPr>
        <w:spacing w:after="0" w:line="240" w:lineRule="auto"/>
        <w:jc w:val="center"/>
        <w:rPr>
          <w:b/>
          <w:bCs/>
          <w:sz w:val="28"/>
          <w:szCs w:val="28"/>
        </w:rPr>
      </w:pPr>
      <w:r w:rsidRPr="00CE2BB3">
        <w:rPr>
          <w:b/>
          <w:bCs/>
          <w:sz w:val="28"/>
          <w:szCs w:val="28"/>
        </w:rPr>
        <w:t>(</w:t>
      </w:r>
      <w:r w:rsidRPr="00CE2BB3">
        <w:rPr>
          <w:rFonts w:ascii="Latha" w:hAnsi="Latha" w:cs="Latha" w:hint="cs"/>
          <w:b/>
          <w:bCs/>
          <w:sz w:val="28"/>
          <w:szCs w:val="28"/>
          <w:cs/>
        </w:rPr>
        <w:t>தமிழக</w:t>
      </w:r>
      <w:r w:rsidRPr="00CE2BB3">
        <w:rPr>
          <w:rFonts w:hint="cs"/>
          <w:b/>
          <w:bCs/>
          <w:sz w:val="28"/>
          <w:szCs w:val="28"/>
          <w:cs/>
        </w:rPr>
        <w:t xml:space="preserve"> </w:t>
      </w:r>
      <w:r w:rsidRPr="00CE2BB3">
        <w:rPr>
          <w:rFonts w:ascii="Latha" w:hAnsi="Latha" w:cs="Latha" w:hint="cs"/>
          <w:b/>
          <w:bCs/>
          <w:sz w:val="28"/>
          <w:szCs w:val="28"/>
          <w:cs/>
        </w:rPr>
        <w:t>ஆயர்</w:t>
      </w:r>
      <w:r w:rsidRPr="00CE2BB3">
        <w:rPr>
          <w:rFonts w:hint="cs"/>
          <w:b/>
          <w:bCs/>
          <w:sz w:val="28"/>
          <w:szCs w:val="28"/>
          <w:cs/>
        </w:rPr>
        <w:t xml:space="preserve"> </w:t>
      </w:r>
      <w:r w:rsidRPr="00CE2BB3">
        <w:rPr>
          <w:rFonts w:ascii="Latha" w:hAnsi="Latha" w:cs="Latha" w:hint="cs"/>
          <w:b/>
          <w:bCs/>
          <w:sz w:val="28"/>
          <w:szCs w:val="28"/>
          <w:cs/>
        </w:rPr>
        <w:t>பேரவையின்</w:t>
      </w:r>
      <w:r w:rsidRPr="00CE2BB3">
        <w:rPr>
          <w:rFonts w:hint="cs"/>
          <w:b/>
          <w:bCs/>
          <w:sz w:val="28"/>
          <w:szCs w:val="28"/>
          <w:cs/>
        </w:rPr>
        <w:t xml:space="preserve"> </w:t>
      </w:r>
      <w:proofErr w:type="spellStart"/>
      <w:r w:rsidRPr="00CE2BB3">
        <w:rPr>
          <w:rFonts w:ascii="Latha" w:hAnsi="Latha" w:cs="Latha" w:hint="cs"/>
          <w:b/>
          <w:bCs/>
          <w:sz w:val="28"/>
          <w:szCs w:val="28"/>
          <w:cs/>
        </w:rPr>
        <w:t>ப</w:t>
      </w:r>
      <w:r w:rsidRPr="00CE2BB3">
        <w:rPr>
          <w:rFonts w:hint="cs"/>
          <w:b/>
          <w:bCs/>
          <w:sz w:val="28"/>
          <w:szCs w:val="28"/>
          <w:cs/>
        </w:rPr>
        <w:t>.</w:t>
      </w:r>
      <w:r w:rsidRPr="00CE2BB3">
        <w:rPr>
          <w:rFonts w:ascii="Latha" w:hAnsi="Latha" w:cs="Latha" w:hint="cs"/>
          <w:b/>
          <w:bCs/>
          <w:sz w:val="28"/>
          <w:szCs w:val="28"/>
          <w:cs/>
        </w:rPr>
        <w:t>இ</w:t>
      </w:r>
      <w:proofErr w:type="spellEnd"/>
      <w:r w:rsidRPr="00CE2BB3">
        <w:rPr>
          <w:b/>
          <w:bCs/>
          <w:sz w:val="28"/>
          <w:szCs w:val="28"/>
        </w:rPr>
        <w:t xml:space="preserve"> </w:t>
      </w:r>
      <w:r w:rsidRPr="00CE2BB3">
        <w:rPr>
          <w:rFonts w:hint="cs"/>
          <w:b/>
          <w:bCs/>
          <w:sz w:val="28"/>
          <w:szCs w:val="28"/>
          <w:cs/>
        </w:rPr>
        <w:t xml:space="preserve">/ </w:t>
      </w:r>
      <w:proofErr w:type="spellStart"/>
      <w:r w:rsidRPr="00CE2BB3">
        <w:rPr>
          <w:rFonts w:ascii="Latha" w:hAnsi="Latha" w:cs="Latha" w:hint="cs"/>
          <w:b/>
          <w:bCs/>
          <w:sz w:val="28"/>
          <w:szCs w:val="28"/>
          <w:cs/>
        </w:rPr>
        <w:t>ப</w:t>
      </w:r>
      <w:r w:rsidRPr="00CE2BB3">
        <w:rPr>
          <w:rFonts w:hint="cs"/>
          <w:b/>
          <w:bCs/>
          <w:sz w:val="28"/>
          <w:szCs w:val="28"/>
          <w:cs/>
        </w:rPr>
        <w:t>.</w:t>
      </w:r>
      <w:r w:rsidRPr="00CE2BB3">
        <w:rPr>
          <w:rFonts w:ascii="Latha" w:hAnsi="Latha" w:cs="Latha" w:hint="cs"/>
          <w:b/>
          <w:bCs/>
          <w:sz w:val="28"/>
          <w:szCs w:val="28"/>
          <w:cs/>
        </w:rPr>
        <w:t>கு</w:t>
      </w:r>
      <w:proofErr w:type="spellEnd"/>
      <w:r w:rsidRPr="00CE2BB3">
        <w:rPr>
          <w:rFonts w:hint="cs"/>
          <w:b/>
          <w:bCs/>
          <w:sz w:val="28"/>
          <w:szCs w:val="28"/>
          <w:cs/>
        </w:rPr>
        <w:t xml:space="preserve"> </w:t>
      </w:r>
      <w:proofErr w:type="spellStart"/>
      <w:r w:rsidRPr="00CE2BB3">
        <w:rPr>
          <w:rFonts w:ascii="Latha" w:hAnsi="Latha" w:cs="Latha" w:hint="cs"/>
          <w:b/>
          <w:bCs/>
          <w:sz w:val="28"/>
          <w:szCs w:val="28"/>
          <w:cs/>
        </w:rPr>
        <w:t>பணிக்குழு</w:t>
      </w:r>
      <w:proofErr w:type="spellEnd"/>
      <w:r w:rsidRPr="00CE2BB3">
        <w:rPr>
          <w:b/>
          <w:bCs/>
          <w:sz w:val="28"/>
          <w:szCs w:val="28"/>
        </w:rPr>
        <w:t>)</w:t>
      </w:r>
    </w:p>
    <w:p w14:paraId="2E5EC695" w14:textId="77777777" w:rsidR="00C86F3E" w:rsidRPr="00CE2BB3" w:rsidRDefault="00C86F3E" w:rsidP="00C86F3E">
      <w:pPr>
        <w:spacing w:after="0" w:line="240" w:lineRule="auto"/>
        <w:jc w:val="center"/>
        <w:rPr>
          <w:rFonts w:ascii="Arial Black" w:hAnsi="Arial Black" w:cs="Arial"/>
          <w:color w:val="7030A0"/>
          <w:sz w:val="22"/>
          <w:szCs w:val="22"/>
        </w:rPr>
      </w:pPr>
      <w:r w:rsidRPr="00CE2BB3">
        <w:rPr>
          <w:rFonts w:ascii="Arial Black" w:hAnsi="Arial Black" w:cs="Arial"/>
          <w:color w:val="7030A0"/>
          <w:sz w:val="22"/>
          <w:szCs w:val="22"/>
        </w:rPr>
        <w:t xml:space="preserve">Chairman: Bishop </w:t>
      </w:r>
      <w:proofErr w:type="spellStart"/>
      <w:r w:rsidRPr="00CE2BB3">
        <w:rPr>
          <w:rFonts w:ascii="Arial Black" w:hAnsi="Arial Black" w:cs="Arial"/>
          <w:color w:val="7030A0"/>
          <w:sz w:val="22"/>
          <w:szCs w:val="22"/>
        </w:rPr>
        <w:t>Jeevanandam</w:t>
      </w:r>
      <w:proofErr w:type="spellEnd"/>
      <w:r w:rsidRPr="00CE2BB3">
        <w:rPr>
          <w:rFonts w:ascii="Arial Black" w:hAnsi="Arial Black" w:cs="Arial"/>
          <w:color w:val="7030A0"/>
          <w:sz w:val="22"/>
          <w:szCs w:val="22"/>
        </w:rPr>
        <w:tab/>
      </w:r>
      <w:r w:rsidRPr="00CE2BB3">
        <w:rPr>
          <w:rFonts w:ascii="Arial Black" w:hAnsi="Arial Black" w:cs="Arial"/>
          <w:color w:val="7030A0"/>
          <w:sz w:val="22"/>
          <w:szCs w:val="22"/>
        </w:rPr>
        <w:tab/>
        <w:t xml:space="preserve">Secretary Fr. </w:t>
      </w:r>
      <w:proofErr w:type="spellStart"/>
      <w:r w:rsidRPr="00CE2BB3">
        <w:rPr>
          <w:rFonts w:ascii="Arial Black" w:hAnsi="Arial Black" w:cs="Arial"/>
          <w:color w:val="7030A0"/>
          <w:sz w:val="22"/>
          <w:szCs w:val="22"/>
        </w:rPr>
        <w:t>Nithiya</w:t>
      </w:r>
      <w:proofErr w:type="spellEnd"/>
      <w:r w:rsidRPr="00CE2BB3">
        <w:rPr>
          <w:rFonts w:ascii="Arial Black" w:hAnsi="Arial Black" w:cs="Arial"/>
          <w:color w:val="7030A0"/>
          <w:sz w:val="22"/>
          <w:szCs w:val="22"/>
        </w:rPr>
        <w:t xml:space="preserve"> </w:t>
      </w:r>
      <w:proofErr w:type="spellStart"/>
      <w:r w:rsidRPr="00CE2BB3">
        <w:rPr>
          <w:rFonts w:ascii="Arial Black" w:hAnsi="Arial Black" w:cs="Arial"/>
          <w:color w:val="7030A0"/>
          <w:sz w:val="22"/>
          <w:szCs w:val="22"/>
        </w:rPr>
        <w:t>Sagayam</w:t>
      </w:r>
      <w:proofErr w:type="spellEnd"/>
      <w:r w:rsidRPr="00CE2BB3">
        <w:rPr>
          <w:rFonts w:ascii="Arial Black" w:hAnsi="Arial Black" w:cs="Arial"/>
          <w:color w:val="7030A0"/>
          <w:sz w:val="22"/>
          <w:szCs w:val="22"/>
        </w:rPr>
        <w:t xml:space="preserve"> </w:t>
      </w:r>
      <w:proofErr w:type="spellStart"/>
      <w:r w:rsidRPr="00CE2BB3">
        <w:rPr>
          <w:rFonts w:ascii="Arial Black" w:hAnsi="Arial Black" w:cs="Arial"/>
          <w:color w:val="7030A0"/>
          <w:sz w:val="22"/>
          <w:szCs w:val="22"/>
        </w:rPr>
        <w:t>OFM.Cap</w:t>
      </w:r>
      <w:proofErr w:type="spellEnd"/>
    </w:p>
    <w:p w14:paraId="04F51FB8" w14:textId="77777777" w:rsidR="00C86F3E" w:rsidRPr="00CE2BB3" w:rsidRDefault="00C86F3E" w:rsidP="00C86F3E">
      <w:pPr>
        <w:spacing w:after="0" w:line="240" w:lineRule="auto"/>
        <w:jc w:val="center"/>
        <w:rPr>
          <w:rFonts w:ascii="Arial" w:hAnsi="Arial" w:cs="Arial"/>
          <w:sz w:val="22"/>
          <w:szCs w:val="22"/>
        </w:rPr>
      </w:pPr>
      <w:hyperlink r:id="rId5" w:history="1">
        <w:r w:rsidRPr="00CE2BB3">
          <w:rPr>
            <w:rStyle w:val="Hyperlink"/>
            <w:rFonts w:ascii="Arial" w:hAnsi="Arial" w:cs="Arial"/>
            <w:sz w:val="22"/>
            <w:szCs w:val="22"/>
          </w:rPr>
          <w:t>tnbcsecretaryscst90@gmail.com</w:t>
        </w:r>
      </w:hyperlink>
      <w:r w:rsidRPr="00CE2BB3">
        <w:rPr>
          <w:rStyle w:val="Hyperlink"/>
          <w:rFonts w:ascii="Arial" w:hAnsi="Arial" w:cs="Arial"/>
          <w:sz w:val="22"/>
          <w:szCs w:val="22"/>
        </w:rPr>
        <w:t xml:space="preserve"> </w:t>
      </w:r>
      <w:r w:rsidRPr="00CE2BB3">
        <w:rPr>
          <w:rFonts w:ascii="Arial" w:hAnsi="Arial" w:cs="Arial"/>
          <w:sz w:val="22"/>
          <w:szCs w:val="22"/>
        </w:rPr>
        <w:t xml:space="preserve">        </w:t>
      </w:r>
      <w:r w:rsidRPr="00CE2BB3">
        <w:rPr>
          <w:rFonts w:ascii="Arial" w:hAnsi="Arial" w:cs="Arial"/>
          <w:sz w:val="22"/>
          <w:szCs w:val="22"/>
        </w:rPr>
        <w:tab/>
      </w:r>
      <w:r w:rsidRPr="00CE2BB3">
        <w:rPr>
          <w:rFonts w:ascii="Arial" w:hAnsi="Arial" w:cs="Arial"/>
          <w:sz w:val="22"/>
          <w:szCs w:val="22"/>
        </w:rPr>
        <w:tab/>
      </w:r>
      <w:r w:rsidRPr="00CE2BB3">
        <w:rPr>
          <w:rFonts w:ascii="Arial" w:hAnsi="Arial" w:cs="Arial"/>
          <w:sz w:val="22"/>
          <w:szCs w:val="22"/>
        </w:rPr>
        <w:tab/>
      </w:r>
      <w:hyperlink r:id="rId6" w:history="1">
        <w:r w:rsidRPr="00CE2BB3">
          <w:rPr>
            <w:rStyle w:val="Hyperlink"/>
            <w:rFonts w:ascii="Arial" w:hAnsi="Arial" w:cs="Arial"/>
            <w:sz w:val="22"/>
            <w:szCs w:val="22"/>
          </w:rPr>
          <w:t>nithiyas@gmail.com</w:t>
        </w:r>
      </w:hyperlink>
      <w:r w:rsidRPr="00CE2BB3">
        <w:rPr>
          <w:rFonts w:ascii="Arial" w:hAnsi="Arial" w:cs="Arial"/>
          <w:sz w:val="22"/>
          <w:szCs w:val="22"/>
        </w:rPr>
        <w:t xml:space="preserve"> +919445548000</w:t>
      </w:r>
    </w:p>
    <w:p w14:paraId="4ACE844D" w14:textId="77777777" w:rsidR="00C86F3E" w:rsidRPr="00CE2BB3" w:rsidRDefault="00C86F3E" w:rsidP="00C86F3E">
      <w:pPr>
        <w:pBdr>
          <w:bottom w:val="double" w:sz="6" w:space="1" w:color="auto"/>
        </w:pBdr>
        <w:spacing w:after="0" w:line="240" w:lineRule="auto"/>
        <w:jc w:val="center"/>
        <w:rPr>
          <w:rFonts w:ascii="Arial" w:hAnsi="Arial" w:cs="Arial"/>
          <w:sz w:val="6"/>
          <w:szCs w:val="6"/>
        </w:rPr>
      </w:pPr>
    </w:p>
    <w:p w14:paraId="6FB64920" w14:textId="77777777" w:rsidR="00C86F3E" w:rsidRPr="00C95FF8" w:rsidRDefault="00C86F3E" w:rsidP="00C86F3E">
      <w:pPr>
        <w:pBdr>
          <w:bottom w:val="double" w:sz="6" w:space="1" w:color="auto"/>
        </w:pBdr>
        <w:spacing w:after="0" w:line="240" w:lineRule="auto"/>
        <w:jc w:val="center"/>
        <w:rPr>
          <w:rFonts w:ascii="Arial" w:hAnsi="Arial" w:cs="Arial"/>
          <w:sz w:val="22"/>
          <w:szCs w:val="22"/>
        </w:rPr>
      </w:pPr>
      <w:r w:rsidRPr="00CE2BB3">
        <w:rPr>
          <w:rFonts w:ascii="Arial" w:hAnsi="Arial" w:cs="Arial"/>
          <w:sz w:val="22"/>
          <w:szCs w:val="22"/>
        </w:rPr>
        <w:t xml:space="preserve">UDAYA DEEPAM, P.O.Box-126, </w:t>
      </w:r>
      <w:proofErr w:type="spellStart"/>
      <w:r w:rsidRPr="00CE2BB3">
        <w:rPr>
          <w:rFonts w:ascii="Arial" w:hAnsi="Arial" w:cs="Arial"/>
          <w:sz w:val="22"/>
          <w:szCs w:val="22"/>
        </w:rPr>
        <w:t>Dindigul</w:t>
      </w:r>
      <w:proofErr w:type="spellEnd"/>
      <w:r w:rsidRPr="00CE2BB3">
        <w:rPr>
          <w:rFonts w:ascii="Arial" w:hAnsi="Arial" w:cs="Arial"/>
          <w:sz w:val="22"/>
          <w:szCs w:val="22"/>
        </w:rPr>
        <w:t xml:space="preserve"> Main Rd, </w:t>
      </w:r>
      <w:proofErr w:type="spellStart"/>
      <w:r w:rsidRPr="00CE2BB3">
        <w:rPr>
          <w:rFonts w:ascii="Arial" w:hAnsi="Arial" w:cs="Arial"/>
          <w:sz w:val="22"/>
          <w:szCs w:val="22"/>
        </w:rPr>
        <w:t>Karumandapam</w:t>
      </w:r>
      <w:proofErr w:type="spellEnd"/>
      <w:r w:rsidRPr="00CE2BB3">
        <w:rPr>
          <w:rFonts w:ascii="Arial" w:hAnsi="Arial" w:cs="Arial"/>
          <w:sz w:val="22"/>
          <w:szCs w:val="22"/>
        </w:rPr>
        <w:t>, Trichy – 620001, TN</w:t>
      </w:r>
    </w:p>
    <w:p w14:paraId="3F203195" w14:textId="77777777" w:rsidR="00C86F3E" w:rsidRDefault="00C86F3E" w:rsidP="00C86F3E">
      <w:pPr>
        <w:spacing w:after="0" w:line="240" w:lineRule="auto"/>
        <w:jc w:val="center"/>
        <w:rPr>
          <w:rFonts w:ascii="Arial Black" w:hAnsi="Arial Black"/>
          <w:b/>
          <w:bCs/>
          <w:color w:val="FFFF00"/>
          <w:sz w:val="32"/>
          <w:szCs w:val="32"/>
          <w:highlight w:val="magenta"/>
        </w:rPr>
      </w:pPr>
      <w:r w:rsidRPr="00094CF5">
        <w:rPr>
          <w:rFonts w:ascii="Arial Black" w:hAnsi="Arial Black"/>
          <w:b/>
          <w:bCs/>
          <w:color w:val="FFFF00"/>
          <w:sz w:val="32"/>
          <w:szCs w:val="32"/>
          <w:highlight w:val="magenta"/>
        </w:rPr>
        <w:t>HOUSING FOR THE HOMELESS</w:t>
      </w:r>
    </w:p>
    <w:p w14:paraId="511AFCC4" w14:textId="77777777" w:rsidR="00C86F3E" w:rsidRPr="0019333E" w:rsidRDefault="00C86F3E" w:rsidP="00C86F3E">
      <w:pPr>
        <w:spacing w:after="0" w:line="240" w:lineRule="auto"/>
        <w:jc w:val="center"/>
        <w:rPr>
          <w:rFonts w:ascii="Arial Black" w:hAnsi="Arial Black"/>
          <w:b/>
          <w:bCs/>
          <w:color w:val="FFFF00"/>
          <w:sz w:val="12"/>
          <w:szCs w:val="12"/>
          <w:highlight w:val="magenta"/>
        </w:rPr>
      </w:pPr>
    </w:p>
    <w:p w14:paraId="135FCAAA" w14:textId="77777777" w:rsidR="00C86F3E" w:rsidRDefault="00C86F3E" w:rsidP="00C86F3E">
      <w:pPr>
        <w:spacing w:after="0" w:line="240" w:lineRule="auto"/>
        <w:jc w:val="center"/>
        <w:rPr>
          <w:rFonts w:ascii="Bamini" w:hAnsi="Bamini"/>
          <w:b/>
          <w:bCs/>
          <w:color w:val="FFFFFF" w:themeColor="background1"/>
          <w:sz w:val="32"/>
          <w:szCs w:val="32"/>
          <w:highlight w:val="red"/>
        </w:rPr>
      </w:pPr>
      <w:r w:rsidRPr="0019333E">
        <w:rPr>
          <w:rFonts w:ascii="Latha" w:hAnsi="Latha" w:cs="Latha" w:hint="cs"/>
          <w:b/>
          <w:bCs/>
          <w:color w:val="FFFFFF" w:themeColor="background1"/>
          <w:sz w:val="32"/>
          <w:szCs w:val="32"/>
          <w:highlight w:val="red"/>
          <w:cs/>
        </w:rPr>
        <w:t>இறை</w:t>
      </w:r>
      <w:r w:rsidRPr="0019333E">
        <w:rPr>
          <w:rFonts w:ascii="Bamini" w:hAnsi="Bamini"/>
          <w:b/>
          <w:bCs/>
          <w:color w:val="FFFFFF" w:themeColor="background1"/>
          <w:sz w:val="32"/>
          <w:szCs w:val="32"/>
          <w:highlight w:val="red"/>
          <w:cs/>
        </w:rPr>
        <w:t xml:space="preserve"> </w:t>
      </w:r>
      <w:proofErr w:type="spellStart"/>
      <w:r w:rsidRPr="0019333E">
        <w:rPr>
          <w:rFonts w:ascii="Latha" w:hAnsi="Latha" w:cs="Latha" w:hint="cs"/>
          <w:b/>
          <w:bCs/>
          <w:color w:val="FFFFFF" w:themeColor="background1"/>
          <w:sz w:val="32"/>
          <w:szCs w:val="32"/>
          <w:highlight w:val="red"/>
          <w:cs/>
        </w:rPr>
        <w:t>இரக்க</w:t>
      </w:r>
      <w:proofErr w:type="spellEnd"/>
      <w:r w:rsidRPr="0019333E">
        <w:rPr>
          <w:rFonts w:ascii="Bamini" w:hAnsi="Bamini"/>
          <w:b/>
          <w:bCs/>
          <w:color w:val="FFFFFF" w:themeColor="background1"/>
          <w:sz w:val="32"/>
          <w:szCs w:val="32"/>
          <w:highlight w:val="red"/>
          <w:cs/>
        </w:rPr>
        <w:t xml:space="preserve"> </w:t>
      </w:r>
      <w:r w:rsidRPr="0019333E">
        <w:rPr>
          <w:rFonts w:ascii="Latha" w:hAnsi="Latha" w:cs="Latha" w:hint="cs"/>
          <w:b/>
          <w:bCs/>
          <w:color w:val="FFFFFF" w:themeColor="background1"/>
          <w:sz w:val="32"/>
          <w:szCs w:val="32"/>
          <w:highlight w:val="red"/>
          <w:cs/>
        </w:rPr>
        <w:t>இல்லம்</w:t>
      </w:r>
    </w:p>
    <w:p w14:paraId="5CEE9EF8" w14:textId="77777777" w:rsidR="00C86F3E" w:rsidRPr="0019333E" w:rsidRDefault="00C86F3E" w:rsidP="00C86F3E">
      <w:pPr>
        <w:spacing w:after="0" w:line="240" w:lineRule="auto"/>
        <w:jc w:val="center"/>
        <w:rPr>
          <w:rFonts w:ascii="Bamini" w:hAnsi="Bamini"/>
          <w:b/>
          <w:bCs/>
          <w:color w:val="FFFF00"/>
          <w:sz w:val="6"/>
          <w:szCs w:val="6"/>
          <w:highlight w:val="red"/>
          <w:cs/>
        </w:rPr>
      </w:pPr>
    </w:p>
    <w:p w14:paraId="4955674F" w14:textId="77777777" w:rsidR="00C86F3E" w:rsidRPr="00C74581" w:rsidRDefault="00C86F3E" w:rsidP="00C86F3E">
      <w:pPr>
        <w:spacing w:after="0" w:line="240" w:lineRule="auto"/>
        <w:jc w:val="center"/>
        <w:rPr>
          <w:rFonts w:ascii="Times New Roman" w:hAnsi="Times New Roman" w:cs="Times New Roman"/>
          <w:b/>
          <w:bCs/>
          <w:color w:val="FFFFFF" w:themeColor="background1"/>
          <w:sz w:val="28"/>
          <w:szCs w:val="28"/>
        </w:rPr>
      </w:pPr>
      <w:r w:rsidRPr="00C74581">
        <w:rPr>
          <w:rFonts w:ascii="Arial Black" w:hAnsi="Arial Black"/>
          <w:b/>
          <w:bCs/>
          <w:color w:val="FFFFFF" w:themeColor="background1"/>
          <w:sz w:val="32"/>
          <w:szCs w:val="32"/>
          <w:highlight w:val="darkMagenta"/>
        </w:rPr>
        <w:t>MISSION FOR THE ANAWIM OF YAHWEH</w:t>
      </w:r>
    </w:p>
    <w:p w14:paraId="6C692C05" w14:textId="77777777" w:rsidR="00C86F3E" w:rsidRPr="0019333E" w:rsidRDefault="00C86F3E" w:rsidP="00C86F3E">
      <w:pPr>
        <w:spacing w:line="240" w:lineRule="auto"/>
        <w:jc w:val="center"/>
        <w:rPr>
          <w:rFonts w:ascii="Amasis MT Pro Black" w:hAnsi="Amasis MT Pro Black" w:cs="Times New Roman"/>
          <w:b/>
          <w:bCs/>
          <w:color w:val="EE0000"/>
          <w:sz w:val="32"/>
          <w:szCs w:val="32"/>
        </w:rPr>
      </w:pPr>
      <w:r w:rsidRPr="0019333E">
        <w:rPr>
          <w:rFonts w:ascii="Amasis MT Pro Black" w:hAnsi="Amasis MT Pro Black" w:cs="Times New Roman"/>
          <w:b/>
          <w:bCs/>
          <w:color w:val="EE0000"/>
          <w:sz w:val="32"/>
          <w:szCs w:val="32"/>
        </w:rPr>
        <w:t>“THE LAST, FIRST!”- MT. 20/16</w:t>
      </w:r>
    </w:p>
    <w:p w14:paraId="19CAB25B" w14:textId="77777777" w:rsidR="00C86F3E" w:rsidRDefault="00C86F3E" w:rsidP="00C86F3E">
      <w:pPr>
        <w:spacing w:line="240" w:lineRule="auto"/>
        <w:jc w:val="both"/>
        <w:rPr>
          <w:rFonts w:ascii="Times New Roman" w:hAnsi="Times New Roman" w:cs="Times New Roman"/>
          <w:b/>
          <w:bCs/>
          <w:color w:val="000000" w:themeColor="text1"/>
          <w:sz w:val="28"/>
          <w:szCs w:val="28"/>
        </w:rPr>
      </w:pPr>
      <w:r w:rsidRPr="00CA3D3E">
        <w:rPr>
          <w:rFonts w:ascii="Times New Roman" w:hAnsi="Times New Roman" w:cs="Times New Roman"/>
          <w:b/>
          <w:bCs/>
          <w:color w:val="000000" w:themeColor="text1"/>
          <w:sz w:val="28"/>
          <w:szCs w:val="28"/>
        </w:rPr>
        <w:t xml:space="preserve">The </w:t>
      </w:r>
      <w:proofErr w:type="spellStart"/>
      <w:r w:rsidRPr="00CA3D3E">
        <w:rPr>
          <w:rFonts w:ascii="Times New Roman" w:hAnsi="Times New Roman" w:cs="Times New Roman"/>
          <w:b/>
          <w:bCs/>
          <w:color w:val="000000" w:themeColor="text1"/>
          <w:sz w:val="28"/>
          <w:szCs w:val="28"/>
        </w:rPr>
        <w:t>Anawim</w:t>
      </w:r>
      <w:proofErr w:type="spellEnd"/>
      <w:r w:rsidRPr="00CA3D3E">
        <w:rPr>
          <w:rFonts w:ascii="Times New Roman" w:hAnsi="Times New Roman" w:cs="Times New Roman"/>
          <w:b/>
          <w:bCs/>
          <w:color w:val="000000" w:themeColor="text1"/>
          <w:sz w:val="28"/>
          <w:szCs w:val="28"/>
        </w:rPr>
        <w:t xml:space="preserve"> of Yahweh</w:t>
      </w:r>
    </w:p>
    <w:p w14:paraId="10290E53" w14:textId="77777777" w:rsidR="00C86F3E" w:rsidRDefault="00C86F3E" w:rsidP="00C86F3E">
      <w:pPr>
        <w:spacing w:line="240" w:lineRule="auto"/>
        <w:jc w:val="both"/>
        <w:rPr>
          <w:rFonts w:ascii="Times New Roman" w:hAnsi="Times New Roman" w:cs="Times New Roman"/>
          <w:b/>
          <w:bCs/>
          <w:color w:val="000000" w:themeColor="text1"/>
          <w:sz w:val="32"/>
          <w:szCs w:val="32"/>
        </w:rPr>
      </w:pPr>
      <w:r w:rsidRPr="00CA3D3E">
        <w:rPr>
          <w:rFonts w:ascii="Times New Roman" w:hAnsi="Times New Roman" w:cs="Times New Roman"/>
          <w:color w:val="000000" w:themeColor="text1"/>
          <w:sz w:val="28"/>
          <w:szCs w:val="28"/>
        </w:rPr>
        <w:t>The Hebrew word “</w:t>
      </w:r>
      <w:proofErr w:type="spellStart"/>
      <w:r w:rsidRPr="00CA3D3E">
        <w:rPr>
          <w:rFonts w:ascii="Times New Roman" w:hAnsi="Times New Roman" w:cs="Times New Roman"/>
          <w:color w:val="000000" w:themeColor="text1"/>
          <w:sz w:val="28"/>
          <w:szCs w:val="28"/>
        </w:rPr>
        <w:t>anawim</w:t>
      </w:r>
      <w:proofErr w:type="spellEnd"/>
      <w:r w:rsidRPr="00CA3D3E">
        <w:rPr>
          <w:rFonts w:ascii="Times New Roman" w:hAnsi="Times New Roman" w:cs="Times New Roman"/>
          <w:color w:val="000000" w:themeColor="text1"/>
          <w:sz w:val="28"/>
          <w:szCs w:val="28"/>
        </w:rPr>
        <w:t>” means, the humble, the meek and the poor. The “</w:t>
      </w:r>
      <w:proofErr w:type="spellStart"/>
      <w:r w:rsidRPr="00CA3D3E">
        <w:rPr>
          <w:rFonts w:ascii="Times New Roman" w:hAnsi="Times New Roman" w:cs="Times New Roman"/>
          <w:color w:val="000000" w:themeColor="text1"/>
          <w:sz w:val="28"/>
          <w:szCs w:val="28"/>
        </w:rPr>
        <w:t>Anawim</w:t>
      </w:r>
      <w:proofErr w:type="spellEnd"/>
      <w:r w:rsidRPr="00CA3D3E">
        <w:rPr>
          <w:rFonts w:ascii="Times New Roman" w:hAnsi="Times New Roman" w:cs="Times New Roman"/>
          <w:color w:val="000000" w:themeColor="text1"/>
          <w:sz w:val="28"/>
          <w:szCs w:val="28"/>
        </w:rPr>
        <w:t xml:space="preserve"> of Yahweh” refers to the humble poor who place their complete trust in God. In Indian context, it is closely related to the state of the marginalised ones due to caste discrimination. </w:t>
      </w:r>
      <w:r>
        <w:rPr>
          <w:rFonts w:ascii="Times New Roman" w:hAnsi="Times New Roman" w:cs="Times New Roman"/>
          <w:color w:val="000000" w:themeColor="text1"/>
          <w:sz w:val="28"/>
          <w:szCs w:val="28"/>
        </w:rPr>
        <w:t xml:space="preserve">They are the people of scheduled caste and scheduled tribes. </w:t>
      </w:r>
    </w:p>
    <w:p w14:paraId="121741A6" w14:textId="77777777" w:rsidR="00C86F3E" w:rsidRDefault="00C86F3E" w:rsidP="00C86F3E">
      <w:pPr>
        <w:spacing w:line="240" w:lineRule="auto"/>
        <w:rPr>
          <w:rFonts w:ascii="Times New Roman" w:hAnsi="Times New Roman" w:cs="Times New Roman"/>
          <w:b/>
          <w:bCs/>
          <w:color w:val="000000" w:themeColor="text1"/>
          <w:sz w:val="28"/>
          <w:szCs w:val="28"/>
        </w:rPr>
      </w:pPr>
      <w:r w:rsidRPr="00C93437">
        <w:rPr>
          <w:rFonts w:ascii="Times New Roman" w:hAnsi="Times New Roman" w:cs="Times New Roman"/>
          <w:b/>
          <w:bCs/>
          <w:color w:val="000000" w:themeColor="text1"/>
          <w:sz w:val="28"/>
          <w:szCs w:val="28"/>
        </w:rPr>
        <w:t>TNBC SC/ST Commission – Housing Scheme for the Homeless</w:t>
      </w:r>
      <w:r>
        <w:rPr>
          <w:rFonts w:ascii="Times New Roman" w:hAnsi="Times New Roman" w:cs="Times New Roman"/>
          <w:b/>
          <w:bCs/>
          <w:color w:val="000000" w:themeColor="text1"/>
          <w:sz w:val="28"/>
          <w:szCs w:val="28"/>
        </w:rPr>
        <w:t xml:space="preserve">: </w:t>
      </w:r>
    </w:p>
    <w:p w14:paraId="213E3953" w14:textId="77777777" w:rsidR="00C86F3E" w:rsidRPr="00C93437" w:rsidRDefault="00C86F3E" w:rsidP="00C86F3E">
      <w:pPr>
        <w:spacing w:line="240" w:lineRule="auto"/>
        <w:jc w:val="both"/>
        <w:rPr>
          <w:rFonts w:ascii="Times New Roman" w:hAnsi="Times New Roman" w:cs="Times New Roman"/>
          <w:b/>
          <w:bCs/>
          <w:color w:val="000000" w:themeColor="text1"/>
          <w:sz w:val="28"/>
          <w:szCs w:val="28"/>
        </w:rPr>
      </w:pPr>
      <w:r w:rsidRPr="00C93437">
        <w:rPr>
          <w:rFonts w:ascii="Times New Roman" w:hAnsi="Times New Roman" w:cs="Times New Roman"/>
          <w:color w:val="000000" w:themeColor="text1"/>
          <w:sz w:val="28"/>
          <w:szCs w:val="28"/>
        </w:rPr>
        <w:t>The Housing Scheme for the Homeless is a vital initiative of the TNBC SC/ST Commission aimed at ensuring safe, secure, and dignified shelter for families who lack a permanent home. Many SC/ST families continue to live in temporary sheds, dilapidated huts, or unsafe structures that expose them to rain, heat, and social discrimination. Through this scheme, the Commission seeks to uphold the fundamental right to adequate housing and affirm human dignity among the marginalized</w:t>
      </w:r>
      <w:r w:rsidRPr="00C93437">
        <w:rPr>
          <w:rFonts w:ascii="Times New Roman" w:hAnsi="Times New Roman" w:cs="Times New Roman"/>
          <w:b/>
          <w:bCs/>
          <w:color w:val="000000" w:themeColor="text1"/>
          <w:sz w:val="28"/>
          <w:szCs w:val="28"/>
        </w:rPr>
        <w:t>.</w:t>
      </w:r>
    </w:p>
    <w:p w14:paraId="6B29EB95" w14:textId="77777777" w:rsidR="00C86F3E" w:rsidRDefault="00C86F3E" w:rsidP="00C86F3E">
      <w:pPr>
        <w:spacing w:line="240" w:lineRule="auto"/>
        <w:rPr>
          <w:rFonts w:ascii="Times New Roman" w:hAnsi="Times New Roman" w:cs="Times New Roman"/>
          <w:color w:val="000000" w:themeColor="text1"/>
          <w:sz w:val="28"/>
          <w:szCs w:val="28"/>
        </w:rPr>
      </w:pPr>
      <w:r w:rsidRPr="00C93437">
        <w:rPr>
          <w:rFonts w:ascii="Times New Roman" w:hAnsi="Times New Roman" w:cs="Times New Roman"/>
          <w:b/>
          <w:bCs/>
          <w:color w:val="000000" w:themeColor="text1"/>
          <w:sz w:val="28"/>
          <w:szCs w:val="28"/>
        </w:rPr>
        <w:t xml:space="preserve">Identification of </w:t>
      </w:r>
      <w:proofErr w:type="spellStart"/>
      <w:r>
        <w:rPr>
          <w:rFonts w:ascii="Times New Roman" w:hAnsi="Times New Roman" w:cs="Times New Roman"/>
          <w:b/>
          <w:bCs/>
          <w:color w:val="000000" w:themeColor="text1"/>
          <w:sz w:val="28"/>
          <w:szCs w:val="28"/>
        </w:rPr>
        <w:t>Anawim</w:t>
      </w:r>
      <w:proofErr w:type="spellEnd"/>
      <w:r>
        <w:rPr>
          <w:rFonts w:ascii="Times New Roman" w:hAnsi="Times New Roman" w:cs="Times New Roman"/>
          <w:b/>
          <w:bCs/>
          <w:color w:val="000000" w:themeColor="text1"/>
          <w:sz w:val="28"/>
          <w:szCs w:val="28"/>
        </w:rPr>
        <w:t xml:space="preserve"> of Yahweh:</w:t>
      </w:r>
      <w:r w:rsidRPr="00C93437">
        <w:rPr>
          <w:rFonts w:ascii="Times New Roman" w:hAnsi="Times New Roman" w:cs="Times New Roman"/>
          <w:b/>
          <w:bCs/>
          <w:color w:val="000000" w:themeColor="text1"/>
          <w:sz w:val="28"/>
          <w:szCs w:val="28"/>
        </w:rPr>
        <w:br/>
      </w:r>
      <w:r w:rsidRPr="00C93437">
        <w:rPr>
          <w:rFonts w:ascii="Times New Roman" w:hAnsi="Times New Roman" w:cs="Times New Roman"/>
          <w:color w:val="000000" w:themeColor="text1"/>
          <w:sz w:val="28"/>
          <w:szCs w:val="28"/>
        </w:rPr>
        <w:t>Families are identified through field visits, recommendations from diocesan SC/ST Directors, village heads, and field staff. Priority is given to:</w:t>
      </w:r>
      <w:r w:rsidRPr="00C93437">
        <w:rPr>
          <w:rFonts w:ascii="Times New Roman" w:hAnsi="Times New Roman" w:cs="Times New Roman"/>
          <w:color w:val="000000" w:themeColor="text1"/>
          <w:sz w:val="28"/>
          <w:szCs w:val="28"/>
        </w:rPr>
        <w:br/>
        <w:t>• Families living in socially neglected hamlets</w:t>
      </w:r>
      <w:r w:rsidRPr="00C93437">
        <w:rPr>
          <w:rFonts w:ascii="Times New Roman" w:hAnsi="Times New Roman" w:cs="Times New Roman"/>
          <w:color w:val="000000" w:themeColor="text1"/>
          <w:sz w:val="28"/>
          <w:szCs w:val="28"/>
        </w:rPr>
        <w:br/>
        <w:t>• Widows, single mothers, and elderly persons</w:t>
      </w:r>
      <w:r w:rsidRPr="00C93437">
        <w:rPr>
          <w:rFonts w:ascii="Times New Roman" w:hAnsi="Times New Roman" w:cs="Times New Roman"/>
          <w:color w:val="000000" w:themeColor="text1"/>
          <w:sz w:val="28"/>
          <w:szCs w:val="28"/>
        </w:rPr>
        <w:br/>
        <w:t>• Persons with disabilities</w:t>
      </w:r>
      <w:r w:rsidRPr="00C93437">
        <w:rPr>
          <w:rFonts w:ascii="Times New Roman" w:hAnsi="Times New Roman" w:cs="Times New Roman"/>
          <w:color w:val="000000" w:themeColor="text1"/>
          <w:sz w:val="28"/>
          <w:szCs w:val="28"/>
        </w:rPr>
        <w:br/>
        <w:t>• Families in extreme poverty and without stable employment</w:t>
      </w:r>
    </w:p>
    <w:p w14:paraId="423FA971" w14:textId="77777777" w:rsidR="00C86F3E" w:rsidRPr="00D84693" w:rsidRDefault="00C86F3E" w:rsidP="00C86F3E">
      <w:pPr>
        <w:spacing w:line="240" w:lineRule="auto"/>
        <w:jc w:val="both"/>
        <w:rPr>
          <w:rFonts w:ascii="Times New Roman" w:hAnsi="Times New Roman" w:cs="Times New Roman"/>
          <w:color w:val="000000" w:themeColor="text1"/>
          <w:sz w:val="28"/>
          <w:szCs w:val="28"/>
        </w:rPr>
      </w:pPr>
      <w:r w:rsidRPr="007A1C42">
        <w:rPr>
          <w:rFonts w:ascii="Times New Roman" w:hAnsi="Times New Roman" w:cs="Times New Roman"/>
          <w:b/>
          <w:bCs/>
          <w:color w:val="000000" w:themeColor="text1"/>
          <w:sz w:val="28"/>
          <w:szCs w:val="28"/>
        </w:rPr>
        <w:t>The last first: Mt. 20/16</w:t>
      </w:r>
      <w:r>
        <w:rPr>
          <w:rFonts w:ascii="Times New Roman" w:hAnsi="Times New Roman" w:cs="Times New Roman"/>
          <w:b/>
          <w:bCs/>
          <w:color w:val="000000" w:themeColor="text1"/>
          <w:sz w:val="28"/>
          <w:szCs w:val="28"/>
        </w:rPr>
        <w:t xml:space="preserve">: </w:t>
      </w:r>
      <w:r w:rsidRPr="00D84693">
        <w:rPr>
          <w:rFonts w:ascii="Times New Roman" w:hAnsi="Times New Roman" w:cs="Times New Roman"/>
          <w:color w:val="000000" w:themeColor="text1"/>
          <w:sz w:val="28"/>
          <w:szCs w:val="28"/>
        </w:rPr>
        <w:t xml:space="preserve">Our beneficiaries were the forgotten ones—hidden in the shadows of extreme poverty and inhuman conditions. They did not know such help </w:t>
      </w:r>
      <w:r w:rsidRPr="00D84693">
        <w:rPr>
          <w:rFonts w:ascii="Times New Roman" w:hAnsi="Times New Roman" w:cs="Times New Roman"/>
          <w:color w:val="000000" w:themeColor="text1"/>
          <w:sz w:val="28"/>
          <w:szCs w:val="28"/>
        </w:rPr>
        <w:lastRenderedPageBreak/>
        <w:t xml:space="preserve">existed, nor did they ask </w:t>
      </w:r>
      <w:r>
        <w:rPr>
          <w:rFonts w:ascii="Times New Roman" w:hAnsi="Times New Roman" w:cs="Times New Roman"/>
          <w:color w:val="000000" w:themeColor="text1"/>
          <w:sz w:val="28"/>
          <w:szCs w:val="28"/>
        </w:rPr>
        <w:t xml:space="preserve">anyone </w:t>
      </w:r>
      <w:r w:rsidRPr="00D84693">
        <w:rPr>
          <w:rFonts w:ascii="Times New Roman" w:hAnsi="Times New Roman" w:cs="Times New Roman"/>
          <w:color w:val="000000" w:themeColor="text1"/>
          <w:sz w:val="28"/>
          <w:szCs w:val="28"/>
        </w:rPr>
        <w:t xml:space="preserve">for it. </w:t>
      </w:r>
      <w:r>
        <w:rPr>
          <w:rFonts w:ascii="Times New Roman" w:hAnsi="Times New Roman" w:cs="Times New Roman"/>
          <w:color w:val="000000" w:themeColor="text1"/>
          <w:sz w:val="28"/>
          <w:szCs w:val="28"/>
        </w:rPr>
        <w:t>W</w:t>
      </w:r>
      <w:r w:rsidRPr="00D84693">
        <w:rPr>
          <w:rFonts w:ascii="Times New Roman" w:hAnsi="Times New Roman" w:cs="Times New Roman"/>
          <w:color w:val="000000" w:themeColor="text1"/>
          <w:sz w:val="28"/>
          <w:szCs w:val="28"/>
        </w:rPr>
        <w:t xml:space="preserve">e went in search of </w:t>
      </w:r>
      <w:r>
        <w:rPr>
          <w:rFonts w:ascii="Times New Roman" w:hAnsi="Times New Roman" w:cs="Times New Roman"/>
          <w:color w:val="000000" w:themeColor="text1"/>
          <w:sz w:val="28"/>
          <w:szCs w:val="28"/>
        </w:rPr>
        <w:t>these genuine and blessed ones and</w:t>
      </w:r>
      <w:r w:rsidRPr="00D84693">
        <w:rPr>
          <w:rFonts w:ascii="Times New Roman" w:hAnsi="Times New Roman" w:cs="Times New Roman"/>
          <w:color w:val="000000" w:themeColor="text1"/>
          <w:sz w:val="28"/>
          <w:szCs w:val="28"/>
        </w:rPr>
        <w:t xml:space="preserve"> chose them first</w:t>
      </w:r>
      <w:r>
        <w:rPr>
          <w:rFonts w:ascii="Times New Roman" w:hAnsi="Times New Roman" w:cs="Times New Roman"/>
          <w:color w:val="000000" w:themeColor="text1"/>
          <w:sz w:val="28"/>
          <w:szCs w:val="28"/>
        </w:rPr>
        <w:t>.</w:t>
      </w:r>
    </w:p>
    <w:p w14:paraId="1F5426B3" w14:textId="77777777" w:rsidR="00C86F3E" w:rsidRDefault="00C86F3E" w:rsidP="00C86F3E">
      <w:pPr>
        <w:spacing w:line="240" w:lineRule="auto"/>
        <w:jc w:val="both"/>
        <w:rPr>
          <w:rFonts w:ascii="Times New Roman" w:hAnsi="Times New Roman" w:cs="Times New Roman"/>
          <w:color w:val="000000" w:themeColor="text1"/>
          <w:sz w:val="28"/>
          <w:szCs w:val="28"/>
        </w:rPr>
      </w:pPr>
      <w:r w:rsidRPr="008E3903">
        <w:rPr>
          <w:noProof/>
          <w:color w:val="000000" w:themeColor="text1"/>
          <w:sz w:val="28"/>
          <w:szCs w:val="28"/>
        </w:rPr>
        <w:drawing>
          <wp:anchor distT="0" distB="0" distL="114300" distR="114300" simplePos="0" relativeHeight="251659264" behindDoc="1" locked="0" layoutInCell="1" allowOverlap="1" wp14:anchorId="0A7C443B" wp14:editId="5C524A86">
            <wp:simplePos x="0" y="0"/>
            <wp:positionH relativeFrom="column">
              <wp:posOffset>4216400</wp:posOffset>
            </wp:positionH>
            <wp:positionV relativeFrom="paragraph">
              <wp:posOffset>17144</wp:posOffset>
            </wp:positionV>
            <wp:extent cx="1739900" cy="622300"/>
            <wp:effectExtent l="0" t="0" r="0" b="139700"/>
            <wp:wrapTight wrapText="bothSides">
              <wp:wrapPolygon edited="0">
                <wp:start x="9067" y="-983"/>
                <wp:lineTo x="3004" y="-4130"/>
                <wp:lineTo x="2030" y="6093"/>
                <wp:lineTo x="537" y="6350"/>
                <wp:lineTo x="3341" y="18018"/>
                <wp:lineTo x="3555" y="20914"/>
                <wp:lineTo x="4697" y="21765"/>
                <wp:lineTo x="6769" y="20571"/>
                <wp:lineTo x="17798" y="17837"/>
                <wp:lineTo x="20403" y="13618"/>
                <wp:lineTo x="17401" y="6593"/>
                <wp:lineTo x="10210" y="-132"/>
                <wp:lineTo x="9067" y="-983"/>
              </wp:wrapPolygon>
            </wp:wrapTight>
            <wp:docPr id="404645630"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45630" name="Picture 4" descr="A blue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705032">
                      <a:off x="0" y="0"/>
                      <a:ext cx="1739900"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5D61E9" w14:textId="77777777" w:rsidR="00C86F3E" w:rsidRPr="008E3903" w:rsidRDefault="00C86F3E" w:rsidP="00C86F3E">
      <w:pPr>
        <w:spacing w:line="240" w:lineRule="auto"/>
        <w:jc w:val="both"/>
        <w:rPr>
          <w:color w:val="000000" w:themeColor="text1"/>
          <w:sz w:val="28"/>
          <w:szCs w:val="28"/>
        </w:rPr>
      </w:pPr>
      <w:r w:rsidRPr="008E3903">
        <w:rPr>
          <w:rFonts w:ascii="Times New Roman" w:hAnsi="Times New Roman" w:cs="Times New Roman"/>
          <w:noProof/>
          <w:color w:val="000000" w:themeColor="text1"/>
          <w:sz w:val="28"/>
          <w:szCs w:val="28"/>
        </w:rPr>
        <w:drawing>
          <wp:inline distT="0" distB="0" distL="0" distR="0" wp14:anchorId="5C01CE45" wp14:editId="4C5313DE">
            <wp:extent cx="2114550" cy="373976"/>
            <wp:effectExtent l="0" t="0" r="0" b="0"/>
            <wp:docPr id="289733527" name="Picture 2" descr="A blue writ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33527" name="Picture 2" descr="A blue writing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2017" cy="378834"/>
                    </a:xfrm>
                    <a:prstGeom prst="rect">
                      <a:avLst/>
                    </a:prstGeom>
                    <a:noFill/>
                    <a:ln>
                      <a:noFill/>
                    </a:ln>
                  </pic:spPr>
                </pic:pic>
              </a:graphicData>
            </a:graphic>
          </wp:inline>
        </w:drawing>
      </w:r>
      <w:r w:rsidRPr="008E3903">
        <w:rPr>
          <w:rFonts w:ascii="Times New Roman" w:eastAsia="Times New Roman" w:hAnsi="Times New Roman" w:cs="Times New Roman"/>
          <w:kern w:val="0"/>
          <w:lang w:eastAsia="en-IN"/>
          <w14:ligatures w14:val="none"/>
        </w:rPr>
        <w:t xml:space="preserve"> </w:t>
      </w:r>
    </w:p>
    <w:p w14:paraId="6B823362" w14:textId="77777777" w:rsidR="00C86F3E" w:rsidRDefault="00C86F3E" w:rsidP="00C86F3E">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Bishop </w:t>
      </w:r>
      <w:proofErr w:type="spellStart"/>
      <w:r>
        <w:rPr>
          <w:rFonts w:ascii="Times New Roman" w:hAnsi="Times New Roman" w:cs="Times New Roman"/>
          <w:color w:val="000000" w:themeColor="text1"/>
          <w:sz w:val="28"/>
          <w:szCs w:val="28"/>
        </w:rPr>
        <w:t>Jeevanandam</w:t>
      </w:r>
      <w:proofErr w:type="spellEnd"/>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Fr. </w:t>
      </w:r>
      <w:proofErr w:type="spellStart"/>
      <w:r>
        <w:rPr>
          <w:rFonts w:ascii="Times New Roman" w:hAnsi="Times New Roman" w:cs="Times New Roman"/>
          <w:color w:val="000000" w:themeColor="text1"/>
          <w:sz w:val="28"/>
          <w:szCs w:val="28"/>
        </w:rPr>
        <w:t>Nithiya</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Sagayam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OFM.Cap</w:t>
      </w:r>
      <w:proofErr w:type="spellEnd"/>
    </w:p>
    <w:p w14:paraId="7CFA2DA9" w14:textId="77777777" w:rsidR="00C86F3E" w:rsidRPr="00CA3D3E" w:rsidRDefault="00C86F3E" w:rsidP="00C86F3E">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Chairperson, TNBC SC/ST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State Secretary, TNBC SC/ST </w:t>
      </w:r>
    </w:p>
    <w:p w14:paraId="24B69E5D" w14:textId="77777777" w:rsidR="00C86F3E" w:rsidRDefault="00C86F3E" w:rsidP="00C86F3E">
      <w:pPr>
        <w:rPr>
          <w:rFonts w:ascii="Times New Roman" w:hAnsi="Times New Roman" w:cs="Times New Roman"/>
          <w:b/>
          <w:bCs/>
          <w:caps/>
          <w:color w:val="EE0000"/>
          <w:sz w:val="28"/>
          <w:szCs w:val="28"/>
          <w:highlight w:val="yellow"/>
        </w:rPr>
      </w:pPr>
      <w:r>
        <w:rPr>
          <w:rFonts w:ascii="Times New Roman" w:hAnsi="Times New Roman" w:cs="Times New Roman"/>
          <w:b/>
          <w:bCs/>
          <w:caps/>
          <w:color w:val="EE0000"/>
          <w:sz w:val="28"/>
          <w:szCs w:val="28"/>
          <w:highlight w:val="yellow"/>
        </w:rPr>
        <w:br w:type="page"/>
      </w:r>
    </w:p>
    <w:p w14:paraId="0CE613E7" w14:textId="77777777" w:rsidR="00C86F3E" w:rsidRPr="00BE2B1D" w:rsidRDefault="00C86F3E" w:rsidP="00C86F3E">
      <w:pPr>
        <w:spacing w:line="240" w:lineRule="auto"/>
        <w:jc w:val="center"/>
        <w:rPr>
          <w:rFonts w:ascii="Amasis MT Pro Black" w:hAnsi="Amasis MT Pro Black" w:cs="Times New Roman"/>
          <w:b/>
          <w:bCs/>
          <w:caps/>
          <w:color w:val="EE0000"/>
          <w:sz w:val="38"/>
          <w:szCs w:val="38"/>
        </w:rPr>
      </w:pPr>
      <w:r w:rsidRPr="00BE2B1D">
        <w:rPr>
          <w:rFonts w:ascii="Amasis MT Pro Black" w:hAnsi="Amasis MT Pro Black" w:cs="Times New Roman"/>
          <w:b/>
          <w:bCs/>
          <w:caps/>
          <w:color w:val="FFFFFF" w:themeColor="background1"/>
          <w:sz w:val="38"/>
          <w:szCs w:val="38"/>
          <w:highlight w:val="red"/>
        </w:rPr>
        <w:lastRenderedPageBreak/>
        <w:t xml:space="preserve">DETAILS OF THE twelve Beneficiaries </w:t>
      </w:r>
    </w:p>
    <w:p w14:paraId="71964EA5" w14:textId="77777777" w:rsidR="00C86F3E" w:rsidRPr="00C95FF8" w:rsidRDefault="00C86F3E" w:rsidP="00C86F3E">
      <w:pPr>
        <w:rPr>
          <w:rFonts w:ascii="Times New Roman" w:hAnsi="Times New Roman" w:cs="Times New Roman"/>
          <w:b/>
          <w:bCs/>
          <w:caps/>
          <w:color w:val="EE0000"/>
          <w:sz w:val="28"/>
          <w:szCs w:val="28"/>
          <w:lang w:val="en-US"/>
        </w:rPr>
      </w:pPr>
      <w:r w:rsidRPr="00C95FF8">
        <w:rPr>
          <w:rFonts w:ascii="Times New Roman" w:hAnsi="Times New Roman" w:cs="Times New Roman"/>
          <w:b/>
          <w:bCs/>
          <w:caps/>
          <w:color w:val="EE0000"/>
          <w:sz w:val="28"/>
          <w:szCs w:val="28"/>
          <w:lang w:val="en-US"/>
        </w:rPr>
        <w:t>DIOCESE:</w:t>
      </w:r>
      <w:r>
        <w:rPr>
          <w:rFonts w:ascii="Times New Roman" w:hAnsi="Times New Roman" w:cs="Times New Roman"/>
          <w:b/>
          <w:bCs/>
          <w:caps/>
          <w:color w:val="EE0000"/>
          <w:sz w:val="28"/>
          <w:szCs w:val="28"/>
          <w:lang w:val="en-US"/>
        </w:rPr>
        <w:t xml:space="preserve"> </w:t>
      </w:r>
      <w:r w:rsidRPr="00C95FF8">
        <w:rPr>
          <w:rFonts w:ascii="Times New Roman" w:hAnsi="Times New Roman" w:cs="Times New Roman"/>
          <w:b/>
          <w:bCs/>
          <w:caps/>
          <w:color w:val="EE0000"/>
          <w:sz w:val="28"/>
          <w:szCs w:val="28"/>
          <w:lang w:val="en-US"/>
        </w:rPr>
        <w:tab/>
        <w:t>CHENGALPET</w:t>
      </w:r>
    </w:p>
    <w:p w14:paraId="2E5405F4" w14:textId="77777777" w:rsidR="00C86F3E" w:rsidRPr="00C95FF8" w:rsidRDefault="00C86F3E" w:rsidP="00C86F3E">
      <w:pPr>
        <w:pStyle w:val="ListParagraph"/>
        <w:numPr>
          <w:ilvl w:val="0"/>
          <w:numId w:val="2"/>
        </w:numPr>
        <w:rPr>
          <w:rFonts w:ascii="Times New Roman" w:hAnsi="Times New Roman" w:cs="Times New Roman"/>
          <w:b/>
          <w:bCs/>
          <w:caps/>
          <w:color w:val="EE0000"/>
          <w:sz w:val="28"/>
          <w:szCs w:val="28"/>
          <w:lang w:val="en-US"/>
        </w:rPr>
      </w:pPr>
      <w:r w:rsidRPr="00C95FF8">
        <w:rPr>
          <w:rFonts w:ascii="Times New Roman" w:hAnsi="Times New Roman" w:cs="Times New Roman"/>
          <w:sz w:val="28"/>
          <w:szCs w:val="28"/>
        </w:rPr>
        <w:t xml:space="preserve">Mr. </w:t>
      </w:r>
      <w:proofErr w:type="spellStart"/>
      <w:r w:rsidRPr="00C95FF8">
        <w:rPr>
          <w:rFonts w:ascii="Times New Roman" w:hAnsi="Times New Roman" w:cs="Times New Roman"/>
          <w:sz w:val="28"/>
          <w:szCs w:val="28"/>
        </w:rPr>
        <w:t>Sekar</w:t>
      </w:r>
      <w:proofErr w:type="spellEnd"/>
      <w:r w:rsidRPr="00C95FF8">
        <w:rPr>
          <w:rFonts w:ascii="Times New Roman" w:hAnsi="Times New Roman" w:cs="Times New Roman"/>
          <w:sz w:val="28"/>
          <w:szCs w:val="28"/>
        </w:rPr>
        <w:t xml:space="preserve"> and Mrs. Indira – </w:t>
      </w:r>
      <w:proofErr w:type="spellStart"/>
      <w:r w:rsidRPr="00C95FF8">
        <w:rPr>
          <w:rFonts w:ascii="Times New Roman" w:hAnsi="Times New Roman" w:cs="Times New Roman"/>
          <w:sz w:val="28"/>
          <w:szCs w:val="28"/>
        </w:rPr>
        <w:t>Pavunjur</w:t>
      </w:r>
      <w:proofErr w:type="spellEnd"/>
      <w:r w:rsidRPr="00C95FF8">
        <w:rPr>
          <w:rFonts w:ascii="Times New Roman" w:hAnsi="Times New Roman" w:cs="Times New Roman"/>
          <w:sz w:val="28"/>
          <w:szCs w:val="28"/>
        </w:rPr>
        <w:t xml:space="preserve"> Parish </w:t>
      </w:r>
    </w:p>
    <w:p w14:paraId="68753EC6" w14:textId="77777777" w:rsidR="00C86F3E" w:rsidRPr="00C95FF8" w:rsidRDefault="00C86F3E" w:rsidP="00C86F3E">
      <w:pPr>
        <w:pStyle w:val="ListParagraph"/>
        <w:numPr>
          <w:ilvl w:val="0"/>
          <w:numId w:val="2"/>
        </w:numPr>
        <w:tabs>
          <w:tab w:val="left" w:pos="3096"/>
        </w:tabs>
        <w:rPr>
          <w:rFonts w:ascii="Times New Roman" w:hAnsi="Times New Roman" w:cs="Times New Roman"/>
          <w:sz w:val="28"/>
          <w:szCs w:val="28"/>
        </w:rPr>
      </w:pPr>
      <w:r w:rsidRPr="00C95FF8">
        <w:rPr>
          <w:rFonts w:ascii="Times New Roman" w:hAnsi="Times New Roman" w:cs="Times New Roman"/>
          <w:sz w:val="28"/>
          <w:szCs w:val="28"/>
        </w:rPr>
        <w:t xml:space="preserve">Ms. </w:t>
      </w:r>
      <w:proofErr w:type="spellStart"/>
      <w:r w:rsidRPr="00C95FF8">
        <w:rPr>
          <w:rFonts w:ascii="Times New Roman" w:hAnsi="Times New Roman" w:cs="Times New Roman"/>
          <w:sz w:val="28"/>
          <w:szCs w:val="28"/>
        </w:rPr>
        <w:t>Nirmla</w:t>
      </w:r>
      <w:proofErr w:type="spellEnd"/>
      <w:r w:rsidRPr="00C95FF8">
        <w:rPr>
          <w:rFonts w:ascii="Times New Roman" w:hAnsi="Times New Roman" w:cs="Times New Roman"/>
          <w:sz w:val="28"/>
          <w:szCs w:val="28"/>
        </w:rPr>
        <w:t xml:space="preserve"> – Pour – </w:t>
      </w:r>
      <w:proofErr w:type="spellStart"/>
      <w:r w:rsidRPr="00C95FF8">
        <w:rPr>
          <w:rFonts w:ascii="Times New Roman" w:hAnsi="Times New Roman" w:cs="Times New Roman"/>
          <w:sz w:val="28"/>
          <w:szCs w:val="28"/>
        </w:rPr>
        <w:t>Nugumbel</w:t>
      </w:r>
      <w:proofErr w:type="spellEnd"/>
      <w:r w:rsidRPr="00C95FF8">
        <w:rPr>
          <w:rFonts w:ascii="Times New Roman" w:hAnsi="Times New Roman" w:cs="Times New Roman"/>
          <w:sz w:val="28"/>
          <w:szCs w:val="28"/>
        </w:rPr>
        <w:t xml:space="preserve"> Parish </w:t>
      </w:r>
    </w:p>
    <w:p w14:paraId="74F629AA" w14:textId="77777777" w:rsidR="00C86F3E" w:rsidRPr="00C95FF8" w:rsidRDefault="00C86F3E" w:rsidP="00C86F3E">
      <w:pPr>
        <w:pStyle w:val="ListParagraph"/>
        <w:numPr>
          <w:ilvl w:val="0"/>
          <w:numId w:val="2"/>
        </w:numPr>
        <w:tabs>
          <w:tab w:val="left" w:pos="2556"/>
        </w:tabs>
        <w:rPr>
          <w:rFonts w:ascii="Times New Roman" w:hAnsi="Times New Roman" w:cs="Times New Roman"/>
          <w:sz w:val="28"/>
          <w:szCs w:val="28"/>
        </w:rPr>
      </w:pPr>
      <w:r w:rsidRPr="00C95FF8">
        <w:rPr>
          <w:rFonts w:ascii="Times New Roman" w:hAnsi="Times New Roman" w:cs="Times New Roman"/>
          <w:sz w:val="28"/>
          <w:szCs w:val="28"/>
        </w:rPr>
        <w:t xml:space="preserve">Mr. </w:t>
      </w:r>
      <w:proofErr w:type="spellStart"/>
      <w:r w:rsidRPr="00C95FF8">
        <w:rPr>
          <w:rFonts w:ascii="Times New Roman" w:hAnsi="Times New Roman" w:cs="Times New Roman"/>
          <w:sz w:val="28"/>
          <w:szCs w:val="28"/>
        </w:rPr>
        <w:t>Sandhanam</w:t>
      </w:r>
      <w:proofErr w:type="spellEnd"/>
      <w:r w:rsidRPr="00C95FF8">
        <w:rPr>
          <w:rFonts w:ascii="Times New Roman" w:hAnsi="Times New Roman" w:cs="Times New Roman"/>
          <w:sz w:val="28"/>
          <w:szCs w:val="28"/>
        </w:rPr>
        <w:t xml:space="preserve"> and Mrs. </w:t>
      </w:r>
      <w:proofErr w:type="spellStart"/>
      <w:r w:rsidRPr="00C95FF8">
        <w:rPr>
          <w:rFonts w:ascii="Times New Roman" w:hAnsi="Times New Roman" w:cs="Times New Roman"/>
          <w:sz w:val="28"/>
          <w:szCs w:val="28"/>
        </w:rPr>
        <w:t>Ishwarya</w:t>
      </w:r>
      <w:proofErr w:type="spellEnd"/>
      <w:r w:rsidRPr="00C95FF8">
        <w:rPr>
          <w:rFonts w:ascii="Times New Roman" w:hAnsi="Times New Roman" w:cs="Times New Roman"/>
          <w:sz w:val="28"/>
          <w:szCs w:val="28"/>
        </w:rPr>
        <w:t xml:space="preserve"> of </w:t>
      </w:r>
      <w:proofErr w:type="spellStart"/>
      <w:r w:rsidRPr="00C95FF8">
        <w:rPr>
          <w:rFonts w:ascii="Times New Roman" w:hAnsi="Times New Roman" w:cs="Times New Roman"/>
          <w:sz w:val="28"/>
          <w:szCs w:val="28"/>
        </w:rPr>
        <w:t>Sathamai</w:t>
      </w:r>
      <w:proofErr w:type="spellEnd"/>
      <w:r w:rsidRPr="00C95FF8">
        <w:rPr>
          <w:rFonts w:ascii="Times New Roman" w:hAnsi="Times New Roman" w:cs="Times New Roman"/>
          <w:sz w:val="28"/>
          <w:szCs w:val="28"/>
        </w:rPr>
        <w:t xml:space="preserve"> – </w:t>
      </w:r>
      <w:proofErr w:type="spellStart"/>
      <w:r w:rsidRPr="00C95FF8">
        <w:rPr>
          <w:rFonts w:ascii="Times New Roman" w:hAnsi="Times New Roman" w:cs="Times New Roman"/>
          <w:sz w:val="28"/>
          <w:szCs w:val="28"/>
        </w:rPr>
        <w:t>Vedanthangal</w:t>
      </w:r>
      <w:proofErr w:type="spellEnd"/>
      <w:r w:rsidRPr="00C95FF8">
        <w:rPr>
          <w:rFonts w:ascii="Times New Roman" w:hAnsi="Times New Roman" w:cs="Times New Roman"/>
          <w:sz w:val="28"/>
          <w:szCs w:val="28"/>
        </w:rPr>
        <w:t xml:space="preserve"> Parish </w:t>
      </w:r>
    </w:p>
    <w:p w14:paraId="22A942A4" w14:textId="77777777" w:rsidR="00C86F3E" w:rsidRPr="00C95FF8" w:rsidRDefault="00C86F3E" w:rsidP="00C86F3E">
      <w:pPr>
        <w:rPr>
          <w:rFonts w:ascii="Times New Roman" w:hAnsi="Times New Roman" w:cs="Times New Roman"/>
          <w:b/>
          <w:bCs/>
          <w:caps/>
          <w:color w:val="EE0000"/>
          <w:sz w:val="28"/>
          <w:szCs w:val="28"/>
          <w:lang w:val="en-US"/>
        </w:rPr>
      </w:pPr>
      <w:r w:rsidRPr="00C95FF8">
        <w:rPr>
          <w:rFonts w:ascii="Times New Roman" w:hAnsi="Times New Roman" w:cs="Times New Roman"/>
          <w:b/>
          <w:bCs/>
          <w:caps/>
          <w:color w:val="EE0000"/>
          <w:sz w:val="28"/>
          <w:szCs w:val="28"/>
          <w:lang w:val="en-US"/>
        </w:rPr>
        <w:t xml:space="preserve">arch DIOCESE:   PONDY – CADdALORE    </w:t>
      </w:r>
    </w:p>
    <w:p w14:paraId="526E4600" w14:textId="77777777" w:rsidR="00C86F3E" w:rsidRPr="00C95FF8" w:rsidRDefault="00C86F3E" w:rsidP="00C86F3E">
      <w:pPr>
        <w:pStyle w:val="ListParagraph"/>
        <w:numPr>
          <w:ilvl w:val="0"/>
          <w:numId w:val="5"/>
        </w:numPr>
        <w:rPr>
          <w:rFonts w:ascii="Times New Roman" w:hAnsi="Times New Roman" w:cs="Times New Roman"/>
          <w:b/>
          <w:bCs/>
          <w:caps/>
          <w:color w:val="EE0000"/>
          <w:sz w:val="28"/>
          <w:szCs w:val="28"/>
          <w:lang w:val="en-US"/>
        </w:rPr>
      </w:pPr>
      <w:r w:rsidRPr="00C95FF8">
        <w:rPr>
          <w:rFonts w:ascii="Times New Roman" w:hAnsi="Times New Roman" w:cs="Times New Roman"/>
          <w:b/>
          <w:bCs/>
          <w:caps/>
          <w:color w:val="EE0000"/>
          <w:sz w:val="28"/>
          <w:szCs w:val="28"/>
          <w:lang w:val="en-US"/>
        </w:rPr>
        <w:t xml:space="preserve"> </w:t>
      </w:r>
      <w:r w:rsidRPr="00C95FF8">
        <w:rPr>
          <w:rFonts w:ascii="Times New Roman" w:hAnsi="Times New Roman" w:cs="Times New Roman"/>
          <w:sz w:val="28"/>
          <w:szCs w:val="28"/>
        </w:rPr>
        <w:t xml:space="preserve">Mr. Joseph </w:t>
      </w:r>
      <w:proofErr w:type="spellStart"/>
      <w:r w:rsidRPr="00C95FF8">
        <w:rPr>
          <w:rFonts w:ascii="Times New Roman" w:hAnsi="Times New Roman" w:cs="Times New Roman"/>
          <w:sz w:val="28"/>
          <w:szCs w:val="28"/>
        </w:rPr>
        <w:t>sagaya</w:t>
      </w:r>
      <w:proofErr w:type="spellEnd"/>
      <w:r w:rsidRPr="00C95FF8">
        <w:rPr>
          <w:rFonts w:ascii="Times New Roman" w:hAnsi="Times New Roman" w:cs="Times New Roman"/>
          <w:sz w:val="28"/>
          <w:szCs w:val="28"/>
        </w:rPr>
        <w:t xml:space="preserve"> raj - </w:t>
      </w:r>
      <w:proofErr w:type="spellStart"/>
      <w:r w:rsidRPr="00C95FF8">
        <w:rPr>
          <w:rFonts w:ascii="Times New Roman" w:hAnsi="Times New Roman" w:cs="Times New Roman"/>
          <w:sz w:val="28"/>
          <w:szCs w:val="28"/>
        </w:rPr>
        <w:t>Mrs.Irudhaya</w:t>
      </w:r>
      <w:proofErr w:type="spellEnd"/>
      <w:r w:rsidRPr="00C95FF8">
        <w:rPr>
          <w:rFonts w:ascii="Times New Roman" w:hAnsi="Times New Roman" w:cs="Times New Roman"/>
          <w:sz w:val="28"/>
          <w:szCs w:val="28"/>
        </w:rPr>
        <w:t xml:space="preserve"> </w:t>
      </w:r>
      <w:proofErr w:type="spellStart"/>
      <w:r w:rsidRPr="00C95FF8">
        <w:rPr>
          <w:rFonts w:ascii="Times New Roman" w:hAnsi="Times New Roman" w:cs="Times New Roman"/>
          <w:sz w:val="28"/>
          <w:szCs w:val="28"/>
        </w:rPr>
        <w:t>mary</w:t>
      </w:r>
      <w:proofErr w:type="spellEnd"/>
      <w:r w:rsidRPr="00C95FF8">
        <w:rPr>
          <w:rFonts w:ascii="Times New Roman" w:hAnsi="Times New Roman" w:cs="Times New Roman"/>
          <w:b/>
          <w:bCs/>
          <w:caps/>
          <w:color w:val="EE0000"/>
          <w:sz w:val="28"/>
          <w:szCs w:val="28"/>
          <w:lang w:val="en-US"/>
        </w:rPr>
        <w:t xml:space="preserve">      </w:t>
      </w:r>
      <w:proofErr w:type="spellStart"/>
      <w:r w:rsidRPr="00C95FF8">
        <w:rPr>
          <w:rFonts w:ascii="Times New Roman" w:hAnsi="Times New Roman" w:cs="Times New Roman"/>
          <w:sz w:val="28"/>
          <w:szCs w:val="28"/>
        </w:rPr>
        <w:t>Krishnakuppam</w:t>
      </w:r>
      <w:proofErr w:type="spellEnd"/>
      <w:r w:rsidRPr="00C95FF8">
        <w:rPr>
          <w:rFonts w:ascii="Times New Roman" w:hAnsi="Times New Roman" w:cs="Times New Roman"/>
          <w:sz w:val="28"/>
          <w:szCs w:val="28"/>
        </w:rPr>
        <w:t xml:space="preserve"> Parish</w:t>
      </w:r>
      <w:r w:rsidRPr="00C95FF8">
        <w:rPr>
          <w:rFonts w:ascii="Times New Roman" w:hAnsi="Times New Roman" w:cs="Times New Roman"/>
          <w:b/>
          <w:bCs/>
          <w:caps/>
          <w:color w:val="EE0000"/>
          <w:sz w:val="28"/>
          <w:szCs w:val="28"/>
          <w:lang w:val="en-US"/>
        </w:rPr>
        <w:t xml:space="preserve">   </w:t>
      </w:r>
    </w:p>
    <w:p w14:paraId="6B803F38" w14:textId="77777777" w:rsidR="00C86F3E" w:rsidRPr="00C95FF8" w:rsidRDefault="00C86F3E" w:rsidP="00C86F3E">
      <w:pPr>
        <w:pStyle w:val="ListParagraph"/>
        <w:numPr>
          <w:ilvl w:val="0"/>
          <w:numId w:val="5"/>
        </w:numPr>
        <w:tabs>
          <w:tab w:val="left" w:pos="2556"/>
        </w:tabs>
        <w:rPr>
          <w:rFonts w:ascii="Times New Roman" w:hAnsi="Times New Roman" w:cs="Times New Roman"/>
          <w:sz w:val="28"/>
          <w:szCs w:val="28"/>
        </w:rPr>
      </w:pPr>
      <w:r w:rsidRPr="00C95FF8">
        <w:rPr>
          <w:rFonts w:ascii="Times New Roman" w:hAnsi="Times New Roman" w:cs="Times New Roman"/>
          <w:sz w:val="28"/>
          <w:szCs w:val="28"/>
        </w:rPr>
        <w:t xml:space="preserve">Mr. </w:t>
      </w:r>
      <w:proofErr w:type="spellStart"/>
      <w:r w:rsidRPr="00C95FF8">
        <w:rPr>
          <w:rFonts w:ascii="Times New Roman" w:hAnsi="Times New Roman" w:cs="Times New Roman"/>
          <w:sz w:val="28"/>
          <w:szCs w:val="28"/>
        </w:rPr>
        <w:t>Paramanandam</w:t>
      </w:r>
      <w:proofErr w:type="spellEnd"/>
      <w:r w:rsidRPr="00C95FF8">
        <w:rPr>
          <w:rFonts w:ascii="Times New Roman" w:hAnsi="Times New Roman" w:cs="Times New Roman"/>
          <w:sz w:val="28"/>
          <w:szCs w:val="28"/>
        </w:rPr>
        <w:t xml:space="preserve">, </w:t>
      </w:r>
      <w:proofErr w:type="spellStart"/>
      <w:r w:rsidRPr="00C95FF8">
        <w:rPr>
          <w:rFonts w:ascii="Times New Roman" w:hAnsi="Times New Roman" w:cs="Times New Roman"/>
          <w:sz w:val="28"/>
          <w:szCs w:val="28"/>
        </w:rPr>
        <w:t>Mr.Selvamari</w:t>
      </w:r>
      <w:proofErr w:type="spellEnd"/>
      <w:r w:rsidRPr="00C95FF8">
        <w:rPr>
          <w:rFonts w:ascii="Times New Roman" w:hAnsi="Times New Roman" w:cs="Times New Roman"/>
          <w:b/>
          <w:bCs/>
          <w:caps/>
          <w:color w:val="EE0000"/>
          <w:sz w:val="28"/>
          <w:szCs w:val="28"/>
          <w:lang w:val="en-US"/>
        </w:rPr>
        <w:t xml:space="preserve">      </w:t>
      </w:r>
      <w:proofErr w:type="spellStart"/>
      <w:r w:rsidRPr="00C95FF8">
        <w:rPr>
          <w:rFonts w:ascii="Times New Roman" w:hAnsi="Times New Roman" w:cs="Times New Roman"/>
          <w:sz w:val="28"/>
          <w:szCs w:val="28"/>
        </w:rPr>
        <w:t>Sathyamangalm</w:t>
      </w:r>
      <w:proofErr w:type="spellEnd"/>
      <w:r w:rsidRPr="00C95FF8">
        <w:rPr>
          <w:rFonts w:ascii="Times New Roman" w:hAnsi="Times New Roman" w:cs="Times New Roman"/>
          <w:b/>
          <w:bCs/>
          <w:caps/>
          <w:color w:val="EE0000"/>
          <w:sz w:val="28"/>
          <w:szCs w:val="28"/>
          <w:lang w:val="en-US"/>
        </w:rPr>
        <w:t xml:space="preserve"> </w:t>
      </w:r>
      <w:r w:rsidRPr="00C95FF8">
        <w:rPr>
          <w:rFonts w:ascii="Times New Roman" w:hAnsi="Times New Roman" w:cs="Times New Roman"/>
          <w:sz w:val="28"/>
          <w:szCs w:val="28"/>
        </w:rPr>
        <w:t xml:space="preserve">Parish </w:t>
      </w:r>
    </w:p>
    <w:p w14:paraId="320643A7" w14:textId="77777777" w:rsidR="00C86F3E" w:rsidRPr="00C95FF8" w:rsidRDefault="00C86F3E" w:rsidP="00C86F3E">
      <w:pPr>
        <w:pStyle w:val="ListParagraph"/>
        <w:numPr>
          <w:ilvl w:val="0"/>
          <w:numId w:val="5"/>
        </w:numPr>
        <w:tabs>
          <w:tab w:val="left" w:pos="2556"/>
        </w:tabs>
        <w:rPr>
          <w:rFonts w:ascii="Times New Roman" w:hAnsi="Times New Roman" w:cs="Times New Roman"/>
          <w:sz w:val="28"/>
          <w:szCs w:val="28"/>
        </w:rPr>
      </w:pPr>
      <w:r w:rsidRPr="00C95FF8">
        <w:rPr>
          <w:rFonts w:ascii="Times New Roman" w:hAnsi="Times New Roman" w:cs="Times New Roman"/>
          <w:color w:val="000000" w:themeColor="text1"/>
          <w:sz w:val="28"/>
          <w:szCs w:val="28"/>
        </w:rPr>
        <w:t xml:space="preserve">Mrs. </w:t>
      </w:r>
      <w:proofErr w:type="spellStart"/>
      <w:r w:rsidRPr="00C95FF8">
        <w:rPr>
          <w:rFonts w:ascii="Times New Roman" w:hAnsi="Times New Roman" w:cs="Times New Roman"/>
          <w:color w:val="000000" w:themeColor="text1"/>
          <w:sz w:val="28"/>
          <w:szCs w:val="28"/>
        </w:rPr>
        <w:t>Sagaya</w:t>
      </w:r>
      <w:proofErr w:type="spellEnd"/>
      <w:r w:rsidRPr="00C95FF8">
        <w:rPr>
          <w:rFonts w:ascii="Times New Roman" w:hAnsi="Times New Roman" w:cs="Times New Roman"/>
          <w:color w:val="000000" w:themeColor="text1"/>
          <w:sz w:val="28"/>
          <w:szCs w:val="28"/>
        </w:rPr>
        <w:t xml:space="preserve"> </w:t>
      </w:r>
      <w:proofErr w:type="spellStart"/>
      <w:r w:rsidRPr="00C95FF8">
        <w:rPr>
          <w:rFonts w:ascii="Times New Roman" w:hAnsi="Times New Roman" w:cs="Times New Roman"/>
          <w:color w:val="000000" w:themeColor="text1"/>
          <w:sz w:val="28"/>
          <w:szCs w:val="28"/>
        </w:rPr>
        <w:t>Selvi</w:t>
      </w:r>
      <w:proofErr w:type="spellEnd"/>
      <w:r w:rsidRPr="00C95FF8">
        <w:rPr>
          <w:rFonts w:ascii="Times New Roman" w:hAnsi="Times New Roman" w:cs="Times New Roman"/>
          <w:color w:val="000000" w:themeColor="text1"/>
          <w:sz w:val="28"/>
          <w:szCs w:val="28"/>
        </w:rPr>
        <w:t xml:space="preserve"> , </w:t>
      </w:r>
      <w:proofErr w:type="spellStart"/>
      <w:r w:rsidRPr="00C95FF8">
        <w:rPr>
          <w:rFonts w:ascii="Times New Roman" w:hAnsi="Times New Roman" w:cs="Times New Roman"/>
          <w:color w:val="000000" w:themeColor="text1"/>
          <w:sz w:val="28"/>
          <w:szCs w:val="28"/>
        </w:rPr>
        <w:t>D.Peter</w:t>
      </w:r>
      <w:proofErr w:type="spellEnd"/>
      <w:r w:rsidRPr="00C95FF8">
        <w:rPr>
          <w:rFonts w:ascii="Times New Roman" w:hAnsi="Times New Roman" w:cs="Times New Roman"/>
          <w:color w:val="000000" w:themeColor="text1"/>
          <w:sz w:val="28"/>
          <w:szCs w:val="28"/>
        </w:rPr>
        <w:t xml:space="preserve"> – </w:t>
      </w:r>
      <w:proofErr w:type="spellStart"/>
      <w:r w:rsidRPr="00C95FF8">
        <w:rPr>
          <w:rFonts w:ascii="Times New Roman" w:hAnsi="Times New Roman" w:cs="Times New Roman"/>
          <w:sz w:val="28"/>
          <w:szCs w:val="28"/>
        </w:rPr>
        <w:t>Kallery</w:t>
      </w:r>
      <w:proofErr w:type="spellEnd"/>
      <w:r w:rsidRPr="00C95FF8">
        <w:rPr>
          <w:rFonts w:ascii="Times New Roman" w:hAnsi="Times New Roman" w:cs="Times New Roman"/>
          <w:sz w:val="28"/>
          <w:szCs w:val="28"/>
        </w:rPr>
        <w:t xml:space="preserve"> Parish </w:t>
      </w:r>
    </w:p>
    <w:p w14:paraId="355E1E55" w14:textId="77777777" w:rsidR="00C86F3E" w:rsidRPr="00C95FF8" w:rsidRDefault="00C86F3E" w:rsidP="00C86F3E">
      <w:pPr>
        <w:rPr>
          <w:rFonts w:ascii="Times New Roman" w:hAnsi="Times New Roman" w:cs="Times New Roman"/>
          <w:b/>
          <w:bCs/>
          <w:caps/>
          <w:color w:val="EE0000"/>
          <w:sz w:val="28"/>
          <w:szCs w:val="28"/>
          <w:lang w:val="en-US"/>
        </w:rPr>
      </w:pPr>
      <w:r w:rsidRPr="00C95FF8">
        <w:rPr>
          <w:rFonts w:ascii="Times New Roman" w:hAnsi="Times New Roman" w:cs="Times New Roman"/>
          <w:b/>
          <w:bCs/>
          <w:caps/>
          <w:color w:val="EE0000"/>
          <w:sz w:val="28"/>
          <w:szCs w:val="28"/>
          <w:lang w:val="en-US"/>
        </w:rPr>
        <w:t>DIOCESE:    vellore</w:t>
      </w:r>
    </w:p>
    <w:p w14:paraId="76BE7359" w14:textId="77777777" w:rsidR="00C86F3E" w:rsidRPr="00C95FF8" w:rsidRDefault="00C86F3E" w:rsidP="00C86F3E">
      <w:pPr>
        <w:pStyle w:val="ListParagraph"/>
        <w:numPr>
          <w:ilvl w:val="0"/>
          <w:numId w:val="3"/>
        </w:numPr>
        <w:rPr>
          <w:rFonts w:ascii="Times New Roman" w:hAnsi="Times New Roman" w:cs="Times New Roman"/>
          <w:b/>
          <w:bCs/>
          <w:caps/>
          <w:color w:val="EE0000"/>
          <w:sz w:val="28"/>
          <w:szCs w:val="28"/>
          <w:lang w:val="en-US"/>
        </w:rPr>
      </w:pPr>
      <w:r w:rsidRPr="00C95FF8">
        <w:rPr>
          <w:rFonts w:ascii="Times New Roman" w:hAnsi="Times New Roman" w:cs="Times New Roman"/>
          <w:color w:val="000000" w:themeColor="text1"/>
          <w:sz w:val="28"/>
          <w:szCs w:val="28"/>
        </w:rPr>
        <w:t xml:space="preserve">Mr. </w:t>
      </w:r>
      <w:proofErr w:type="spellStart"/>
      <w:r w:rsidRPr="00C95FF8">
        <w:rPr>
          <w:rFonts w:ascii="Times New Roman" w:hAnsi="Times New Roman" w:cs="Times New Roman"/>
          <w:color w:val="000000" w:themeColor="text1"/>
          <w:sz w:val="28"/>
          <w:szCs w:val="28"/>
        </w:rPr>
        <w:t>Thairiyanathan</w:t>
      </w:r>
      <w:proofErr w:type="spellEnd"/>
      <w:r w:rsidRPr="00C95FF8">
        <w:rPr>
          <w:rFonts w:ascii="Times New Roman" w:hAnsi="Times New Roman" w:cs="Times New Roman"/>
          <w:color w:val="000000" w:themeColor="text1"/>
          <w:sz w:val="28"/>
          <w:szCs w:val="28"/>
        </w:rPr>
        <w:t xml:space="preserve"> - Mrs. Shanthi - </w:t>
      </w:r>
      <w:r w:rsidRPr="00C95FF8">
        <w:rPr>
          <w:rFonts w:ascii="Times New Roman" w:hAnsi="Times New Roman" w:cs="Times New Roman"/>
          <w:sz w:val="28"/>
          <w:szCs w:val="28"/>
        </w:rPr>
        <w:t xml:space="preserve">Rani </w:t>
      </w:r>
      <w:proofErr w:type="spellStart"/>
      <w:r w:rsidRPr="00C95FF8">
        <w:rPr>
          <w:rFonts w:ascii="Times New Roman" w:hAnsi="Times New Roman" w:cs="Times New Roman"/>
          <w:sz w:val="28"/>
          <w:szCs w:val="28"/>
        </w:rPr>
        <w:t>Petai</w:t>
      </w:r>
      <w:proofErr w:type="spellEnd"/>
      <w:r w:rsidRPr="00C95FF8">
        <w:rPr>
          <w:rFonts w:ascii="Times New Roman" w:hAnsi="Times New Roman" w:cs="Times New Roman"/>
          <w:sz w:val="28"/>
          <w:szCs w:val="28"/>
        </w:rPr>
        <w:t xml:space="preserve"> Parish</w:t>
      </w:r>
    </w:p>
    <w:p w14:paraId="035C20AF" w14:textId="77777777" w:rsidR="00C86F3E" w:rsidRPr="00C95FF8" w:rsidRDefault="00C86F3E" w:rsidP="00C86F3E">
      <w:pPr>
        <w:pStyle w:val="ListParagraph"/>
        <w:numPr>
          <w:ilvl w:val="0"/>
          <w:numId w:val="3"/>
        </w:numPr>
        <w:rPr>
          <w:rFonts w:ascii="Times New Roman" w:hAnsi="Times New Roman" w:cs="Times New Roman"/>
          <w:b/>
          <w:bCs/>
          <w:caps/>
          <w:color w:val="EE0000"/>
          <w:sz w:val="28"/>
          <w:szCs w:val="28"/>
          <w:lang w:val="en-US"/>
        </w:rPr>
      </w:pPr>
      <w:r w:rsidRPr="00C95FF8">
        <w:rPr>
          <w:rFonts w:ascii="Times New Roman" w:hAnsi="Times New Roman" w:cs="Times New Roman"/>
          <w:color w:val="000000" w:themeColor="text1"/>
          <w:sz w:val="28"/>
          <w:szCs w:val="28"/>
        </w:rPr>
        <w:t xml:space="preserve">Mr. </w:t>
      </w:r>
      <w:proofErr w:type="spellStart"/>
      <w:r w:rsidRPr="00C95FF8">
        <w:rPr>
          <w:rFonts w:ascii="Times New Roman" w:hAnsi="Times New Roman" w:cs="Times New Roman"/>
          <w:color w:val="000000" w:themeColor="text1"/>
          <w:sz w:val="28"/>
          <w:szCs w:val="28"/>
        </w:rPr>
        <w:t>Chinappan</w:t>
      </w:r>
      <w:proofErr w:type="spellEnd"/>
      <w:r w:rsidRPr="00C95FF8">
        <w:rPr>
          <w:rFonts w:ascii="Times New Roman" w:hAnsi="Times New Roman" w:cs="Times New Roman"/>
          <w:color w:val="000000" w:themeColor="text1"/>
          <w:sz w:val="28"/>
          <w:szCs w:val="28"/>
        </w:rPr>
        <w:t xml:space="preserve"> - Mrs. </w:t>
      </w:r>
      <w:proofErr w:type="spellStart"/>
      <w:r w:rsidRPr="00C95FF8">
        <w:rPr>
          <w:rFonts w:ascii="Times New Roman" w:hAnsi="Times New Roman" w:cs="Times New Roman"/>
          <w:color w:val="000000" w:themeColor="text1"/>
          <w:sz w:val="28"/>
          <w:szCs w:val="28"/>
        </w:rPr>
        <w:t>Arokiyamary</w:t>
      </w:r>
      <w:proofErr w:type="spellEnd"/>
      <w:r w:rsidRPr="00C95FF8">
        <w:rPr>
          <w:rFonts w:ascii="Times New Roman" w:hAnsi="Times New Roman" w:cs="Times New Roman"/>
          <w:color w:val="000000" w:themeColor="text1"/>
          <w:sz w:val="28"/>
          <w:szCs w:val="28"/>
        </w:rPr>
        <w:t xml:space="preserve"> - </w:t>
      </w:r>
      <w:proofErr w:type="spellStart"/>
      <w:r w:rsidRPr="00C95FF8">
        <w:rPr>
          <w:rFonts w:ascii="Times New Roman" w:hAnsi="Times New Roman" w:cs="Times New Roman"/>
          <w:sz w:val="28"/>
          <w:szCs w:val="28"/>
        </w:rPr>
        <w:t>Appedu</w:t>
      </w:r>
      <w:proofErr w:type="spellEnd"/>
      <w:r w:rsidRPr="00C95FF8">
        <w:rPr>
          <w:rFonts w:ascii="Times New Roman" w:hAnsi="Times New Roman" w:cs="Times New Roman"/>
          <w:sz w:val="28"/>
          <w:szCs w:val="28"/>
        </w:rPr>
        <w:t xml:space="preserve">, </w:t>
      </w:r>
      <w:proofErr w:type="spellStart"/>
      <w:r w:rsidRPr="00C95FF8">
        <w:rPr>
          <w:rFonts w:ascii="Times New Roman" w:hAnsi="Times New Roman" w:cs="Times New Roman"/>
          <w:sz w:val="28"/>
          <w:szCs w:val="28"/>
        </w:rPr>
        <w:t>Ulagampattu</w:t>
      </w:r>
      <w:proofErr w:type="spellEnd"/>
      <w:r w:rsidRPr="00C95FF8">
        <w:rPr>
          <w:rFonts w:ascii="Times New Roman" w:hAnsi="Times New Roman" w:cs="Times New Roman"/>
          <w:sz w:val="28"/>
          <w:szCs w:val="28"/>
        </w:rPr>
        <w:t xml:space="preserve"> Parish</w:t>
      </w:r>
    </w:p>
    <w:p w14:paraId="005E9D17" w14:textId="77777777" w:rsidR="00C86F3E" w:rsidRPr="00C95FF8" w:rsidRDefault="00C86F3E" w:rsidP="00C86F3E">
      <w:pPr>
        <w:pStyle w:val="ListParagraph"/>
        <w:numPr>
          <w:ilvl w:val="0"/>
          <w:numId w:val="3"/>
        </w:numPr>
        <w:rPr>
          <w:rFonts w:ascii="Times New Roman" w:hAnsi="Times New Roman" w:cs="Times New Roman"/>
          <w:b/>
          <w:bCs/>
          <w:caps/>
          <w:color w:val="EE0000"/>
          <w:sz w:val="28"/>
          <w:szCs w:val="28"/>
          <w:lang w:val="en-US"/>
        </w:rPr>
      </w:pPr>
      <w:r w:rsidRPr="00C95FF8">
        <w:rPr>
          <w:rFonts w:ascii="Times New Roman" w:hAnsi="Times New Roman" w:cs="Times New Roman"/>
          <w:color w:val="000000" w:themeColor="text1"/>
          <w:sz w:val="28"/>
          <w:szCs w:val="28"/>
        </w:rPr>
        <w:t xml:space="preserve">Mrs. </w:t>
      </w:r>
      <w:proofErr w:type="spellStart"/>
      <w:r w:rsidRPr="00C95FF8">
        <w:rPr>
          <w:rFonts w:ascii="Times New Roman" w:hAnsi="Times New Roman" w:cs="Times New Roman"/>
          <w:color w:val="000000" w:themeColor="text1"/>
          <w:sz w:val="28"/>
          <w:szCs w:val="28"/>
        </w:rPr>
        <w:t>Vennila</w:t>
      </w:r>
      <w:proofErr w:type="spellEnd"/>
      <w:r w:rsidRPr="00C95FF8">
        <w:rPr>
          <w:rFonts w:ascii="Times New Roman" w:hAnsi="Times New Roman" w:cs="Times New Roman"/>
          <w:sz w:val="28"/>
          <w:szCs w:val="28"/>
        </w:rPr>
        <w:t xml:space="preserve"> - </w:t>
      </w:r>
      <w:proofErr w:type="spellStart"/>
      <w:r w:rsidRPr="00C95FF8">
        <w:rPr>
          <w:rFonts w:ascii="Times New Roman" w:hAnsi="Times New Roman" w:cs="Times New Roman"/>
          <w:sz w:val="28"/>
          <w:szCs w:val="28"/>
        </w:rPr>
        <w:t>Puzhivananthal</w:t>
      </w:r>
      <w:proofErr w:type="spellEnd"/>
      <w:r w:rsidRPr="00C95FF8">
        <w:rPr>
          <w:rFonts w:ascii="Times New Roman" w:hAnsi="Times New Roman" w:cs="Times New Roman"/>
          <w:sz w:val="28"/>
          <w:szCs w:val="28"/>
        </w:rPr>
        <w:t xml:space="preserve"> Parish</w:t>
      </w:r>
    </w:p>
    <w:p w14:paraId="48BD21B8" w14:textId="77777777" w:rsidR="00C86F3E" w:rsidRPr="00C95FF8" w:rsidRDefault="00C86F3E" w:rsidP="00C86F3E">
      <w:pPr>
        <w:rPr>
          <w:rFonts w:ascii="Times New Roman" w:hAnsi="Times New Roman" w:cs="Times New Roman"/>
          <w:b/>
          <w:bCs/>
          <w:caps/>
          <w:color w:val="EE0000"/>
          <w:sz w:val="28"/>
          <w:szCs w:val="28"/>
          <w:lang w:val="en-US"/>
        </w:rPr>
      </w:pPr>
      <w:r w:rsidRPr="00C95FF8">
        <w:rPr>
          <w:rFonts w:ascii="Times New Roman" w:hAnsi="Times New Roman" w:cs="Times New Roman"/>
          <w:b/>
          <w:bCs/>
          <w:caps/>
          <w:color w:val="EE0000"/>
          <w:sz w:val="28"/>
          <w:szCs w:val="28"/>
          <w:lang w:val="en-US"/>
        </w:rPr>
        <w:t xml:space="preserve">ARCH DIOCESE: MADRAS- MYLAPORE                                             </w:t>
      </w:r>
    </w:p>
    <w:p w14:paraId="1AC369B0" w14:textId="77777777" w:rsidR="00C86F3E" w:rsidRPr="00C95FF8" w:rsidRDefault="00C86F3E" w:rsidP="00C86F3E">
      <w:pPr>
        <w:pStyle w:val="ListParagraph"/>
        <w:numPr>
          <w:ilvl w:val="0"/>
          <w:numId w:val="4"/>
        </w:numPr>
        <w:rPr>
          <w:rFonts w:ascii="Times New Roman" w:hAnsi="Times New Roman" w:cs="Times New Roman"/>
          <w:sz w:val="28"/>
          <w:szCs w:val="28"/>
        </w:rPr>
      </w:pPr>
      <w:r w:rsidRPr="00C95FF8">
        <w:rPr>
          <w:rFonts w:ascii="Times New Roman" w:hAnsi="Times New Roman" w:cs="Times New Roman"/>
          <w:color w:val="000000" w:themeColor="text1"/>
          <w:sz w:val="28"/>
          <w:szCs w:val="28"/>
        </w:rPr>
        <w:t xml:space="preserve">Mrs.  </w:t>
      </w:r>
      <w:proofErr w:type="spellStart"/>
      <w:r w:rsidRPr="00C95FF8">
        <w:rPr>
          <w:rFonts w:ascii="Times New Roman" w:hAnsi="Times New Roman" w:cs="Times New Roman"/>
          <w:color w:val="000000" w:themeColor="text1"/>
          <w:sz w:val="28"/>
          <w:szCs w:val="28"/>
        </w:rPr>
        <w:t>Theresha</w:t>
      </w:r>
      <w:proofErr w:type="spellEnd"/>
      <w:r w:rsidRPr="00C95FF8">
        <w:rPr>
          <w:rFonts w:ascii="Times New Roman" w:hAnsi="Times New Roman" w:cs="Times New Roman"/>
          <w:color w:val="000000" w:themeColor="text1"/>
          <w:sz w:val="28"/>
          <w:szCs w:val="28"/>
        </w:rPr>
        <w:t xml:space="preserve"> </w:t>
      </w:r>
      <w:proofErr w:type="spellStart"/>
      <w:r w:rsidRPr="00C95FF8">
        <w:rPr>
          <w:rFonts w:ascii="Times New Roman" w:hAnsi="Times New Roman" w:cs="Times New Roman"/>
          <w:color w:val="000000" w:themeColor="text1"/>
          <w:sz w:val="28"/>
          <w:szCs w:val="28"/>
        </w:rPr>
        <w:t>Yashaiah</w:t>
      </w:r>
      <w:proofErr w:type="spellEnd"/>
      <w:r w:rsidRPr="00C95FF8">
        <w:rPr>
          <w:rFonts w:ascii="Times New Roman" w:hAnsi="Times New Roman" w:cs="Times New Roman"/>
          <w:color w:val="000000" w:themeColor="text1"/>
          <w:sz w:val="28"/>
          <w:szCs w:val="28"/>
        </w:rPr>
        <w:t xml:space="preserve"> –</w:t>
      </w:r>
      <w:r w:rsidRPr="00C95FF8">
        <w:rPr>
          <w:rFonts w:ascii="Times New Roman" w:hAnsi="Times New Roman" w:cs="Times New Roman"/>
          <w:sz w:val="28"/>
          <w:szCs w:val="28"/>
        </w:rPr>
        <w:t xml:space="preserve"> </w:t>
      </w:r>
      <w:proofErr w:type="spellStart"/>
      <w:r w:rsidRPr="00C95FF8">
        <w:rPr>
          <w:rFonts w:ascii="Times New Roman" w:hAnsi="Times New Roman" w:cs="Times New Roman"/>
          <w:sz w:val="28"/>
          <w:szCs w:val="28"/>
        </w:rPr>
        <w:t>Thandaiyarpet</w:t>
      </w:r>
      <w:proofErr w:type="spellEnd"/>
      <w:r w:rsidRPr="00C95FF8">
        <w:rPr>
          <w:rFonts w:ascii="Times New Roman" w:hAnsi="Times New Roman" w:cs="Times New Roman"/>
          <w:sz w:val="28"/>
          <w:szCs w:val="28"/>
        </w:rPr>
        <w:t xml:space="preserve"> Parish</w:t>
      </w:r>
    </w:p>
    <w:p w14:paraId="55BA3EA2" w14:textId="77777777" w:rsidR="00C86F3E" w:rsidRPr="00C95FF8" w:rsidRDefault="00C86F3E" w:rsidP="00C86F3E">
      <w:pPr>
        <w:pStyle w:val="ListParagraph"/>
        <w:numPr>
          <w:ilvl w:val="0"/>
          <w:numId w:val="4"/>
        </w:numPr>
        <w:rPr>
          <w:rFonts w:ascii="Times New Roman" w:hAnsi="Times New Roman" w:cs="Times New Roman"/>
          <w:sz w:val="28"/>
          <w:szCs w:val="28"/>
        </w:rPr>
      </w:pPr>
      <w:r w:rsidRPr="00C95FF8">
        <w:rPr>
          <w:rFonts w:ascii="Times New Roman" w:hAnsi="Times New Roman" w:cs="Times New Roman"/>
          <w:color w:val="000000" w:themeColor="text1"/>
          <w:sz w:val="28"/>
          <w:szCs w:val="28"/>
        </w:rPr>
        <w:t xml:space="preserve">Mr. </w:t>
      </w:r>
      <w:proofErr w:type="spellStart"/>
      <w:r w:rsidRPr="00C95FF8">
        <w:rPr>
          <w:rFonts w:ascii="Times New Roman" w:hAnsi="Times New Roman" w:cs="Times New Roman"/>
          <w:color w:val="000000" w:themeColor="text1"/>
          <w:sz w:val="28"/>
          <w:szCs w:val="28"/>
        </w:rPr>
        <w:t>Dharanikumaran</w:t>
      </w:r>
      <w:proofErr w:type="spellEnd"/>
      <w:r w:rsidRPr="00C95FF8">
        <w:rPr>
          <w:rFonts w:ascii="Times New Roman" w:hAnsi="Times New Roman" w:cs="Times New Roman"/>
          <w:color w:val="000000" w:themeColor="text1"/>
          <w:sz w:val="28"/>
          <w:szCs w:val="28"/>
        </w:rPr>
        <w:t xml:space="preserve"> , Mrs. </w:t>
      </w:r>
      <w:proofErr w:type="spellStart"/>
      <w:r w:rsidRPr="00C95FF8">
        <w:rPr>
          <w:rFonts w:ascii="Times New Roman" w:hAnsi="Times New Roman" w:cs="Times New Roman"/>
          <w:color w:val="000000" w:themeColor="text1"/>
          <w:sz w:val="28"/>
          <w:szCs w:val="28"/>
        </w:rPr>
        <w:t>Joshpin</w:t>
      </w:r>
      <w:proofErr w:type="spellEnd"/>
      <w:r w:rsidRPr="00C95FF8">
        <w:rPr>
          <w:rFonts w:ascii="Times New Roman" w:hAnsi="Times New Roman" w:cs="Times New Roman"/>
          <w:color w:val="000000" w:themeColor="text1"/>
          <w:sz w:val="28"/>
          <w:szCs w:val="28"/>
        </w:rPr>
        <w:t xml:space="preserve"> – </w:t>
      </w:r>
      <w:proofErr w:type="spellStart"/>
      <w:r w:rsidRPr="00C95FF8">
        <w:rPr>
          <w:rFonts w:ascii="Times New Roman" w:hAnsi="Times New Roman" w:cs="Times New Roman"/>
          <w:sz w:val="28"/>
          <w:szCs w:val="28"/>
        </w:rPr>
        <w:t>Pannur</w:t>
      </w:r>
      <w:proofErr w:type="spellEnd"/>
      <w:r w:rsidRPr="00C95FF8">
        <w:rPr>
          <w:rFonts w:ascii="Times New Roman" w:hAnsi="Times New Roman" w:cs="Times New Roman"/>
          <w:sz w:val="28"/>
          <w:szCs w:val="28"/>
        </w:rPr>
        <w:t xml:space="preserve"> Parish</w:t>
      </w:r>
    </w:p>
    <w:p w14:paraId="6501A172" w14:textId="77777777" w:rsidR="00C86F3E" w:rsidRPr="00AB5407" w:rsidRDefault="00C86F3E" w:rsidP="00C86F3E">
      <w:pPr>
        <w:pStyle w:val="ListParagraph"/>
        <w:numPr>
          <w:ilvl w:val="0"/>
          <w:numId w:val="4"/>
        </w:numPr>
      </w:pPr>
      <w:r w:rsidRPr="00C95FF8">
        <w:rPr>
          <w:rFonts w:ascii="Times New Roman" w:hAnsi="Times New Roman" w:cs="Times New Roman"/>
          <w:color w:val="000000" w:themeColor="text1"/>
          <w:sz w:val="28"/>
          <w:szCs w:val="28"/>
        </w:rPr>
        <w:t xml:space="preserve">Mrs. </w:t>
      </w:r>
      <w:proofErr w:type="spellStart"/>
      <w:r w:rsidRPr="00C95FF8">
        <w:rPr>
          <w:rFonts w:ascii="Times New Roman" w:hAnsi="Times New Roman" w:cs="Times New Roman"/>
          <w:color w:val="000000" w:themeColor="text1"/>
          <w:sz w:val="28"/>
          <w:szCs w:val="28"/>
        </w:rPr>
        <w:t>Arputhamary</w:t>
      </w:r>
      <w:proofErr w:type="spellEnd"/>
      <w:r w:rsidRPr="00C95FF8">
        <w:rPr>
          <w:rFonts w:ascii="Times New Roman" w:hAnsi="Times New Roman" w:cs="Times New Roman"/>
          <w:color w:val="000000" w:themeColor="text1"/>
          <w:sz w:val="28"/>
          <w:szCs w:val="28"/>
        </w:rPr>
        <w:t xml:space="preserve">, Mr. </w:t>
      </w:r>
      <w:proofErr w:type="spellStart"/>
      <w:r w:rsidRPr="00C95FF8">
        <w:rPr>
          <w:rFonts w:ascii="Times New Roman" w:hAnsi="Times New Roman" w:cs="Times New Roman"/>
          <w:color w:val="000000" w:themeColor="text1"/>
          <w:sz w:val="28"/>
          <w:szCs w:val="28"/>
        </w:rPr>
        <w:t>Anantha</w:t>
      </w:r>
      <w:proofErr w:type="spellEnd"/>
      <w:r w:rsidRPr="00C95FF8">
        <w:rPr>
          <w:rFonts w:ascii="Times New Roman" w:hAnsi="Times New Roman" w:cs="Times New Roman"/>
          <w:color w:val="000000" w:themeColor="text1"/>
          <w:sz w:val="28"/>
          <w:szCs w:val="28"/>
        </w:rPr>
        <w:t xml:space="preserve"> Raj, - </w:t>
      </w:r>
      <w:proofErr w:type="spellStart"/>
      <w:r w:rsidRPr="00C95FF8">
        <w:rPr>
          <w:rFonts w:ascii="Times New Roman" w:hAnsi="Times New Roman" w:cs="Times New Roman"/>
          <w:color w:val="000000" w:themeColor="text1"/>
          <w:sz w:val="28"/>
          <w:szCs w:val="28"/>
        </w:rPr>
        <w:t>Pannur</w:t>
      </w:r>
      <w:proofErr w:type="spellEnd"/>
      <w:r w:rsidRPr="00C95FF8">
        <w:rPr>
          <w:rFonts w:ascii="Times New Roman" w:hAnsi="Times New Roman" w:cs="Times New Roman"/>
          <w:color w:val="000000" w:themeColor="text1"/>
          <w:sz w:val="28"/>
          <w:szCs w:val="28"/>
        </w:rPr>
        <w:t xml:space="preserve"> </w:t>
      </w:r>
      <w:r w:rsidRPr="00C95FF8">
        <w:rPr>
          <w:rFonts w:ascii="Times New Roman" w:hAnsi="Times New Roman" w:cs="Times New Roman"/>
          <w:sz w:val="28"/>
          <w:szCs w:val="28"/>
        </w:rPr>
        <w:t>Parish</w:t>
      </w:r>
    </w:p>
    <w:p w14:paraId="0A9B6F07" w14:textId="77777777" w:rsidR="00C86F3E" w:rsidRDefault="00C86F3E" w:rsidP="00C86F3E">
      <w:pPr>
        <w:spacing w:line="240" w:lineRule="auto"/>
        <w:rPr>
          <w:rFonts w:ascii="Times New Roman" w:hAnsi="Times New Roman" w:cs="Times New Roman"/>
          <w:b/>
          <w:bCs/>
          <w:color w:val="000000" w:themeColor="text1"/>
          <w:sz w:val="28"/>
          <w:szCs w:val="28"/>
        </w:rPr>
      </w:pPr>
      <w:r w:rsidRPr="00C93437">
        <w:rPr>
          <w:rFonts w:ascii="Times New Roman" w:hAnsi="Times New Roman" w:cs="Times New Roman"/>
          <w:b/>
          <w:bCs/>
          <w:color w:val="000000" w:themeColor="text1"/>
          <w:sz w:val="28"/>
          <w:szCs w:val="28"/>
        </w:rPr>
        <w:t>Impact of the Scheme</w:t>
      </w:r>
    </w:p>
    <w:p w14:paraId="07FF2681" w14:textId="77777777" w:rsidR="00C86F3E" w:rsidRPr="00C93437" w:rsidRDefault="00C86F3E" w:rsidP="00C86F3E">
      <w:pPr>
        <w:spacing w:line="240" w:lineRule="auto"/>
        <w:rPr>
          <w:rFonts w:ascii="Times New Roman" w:hAnsi="Times New Roman" w:cs="Times New Roman"/>
          <w:color w:val="000000" w:themeColor="text1"/>
          <w:sz w:val="28"/>
          <w:szCs w:val="28"/>
        </w:rPr>
      </w:pPr>
      <w:r w:rsidRPr="00C93437">
        <w:rPr>
          <w:rFonts w:ascii="Times New Roman" w:hAnsi="Times New Roman" w:cs="Times New Roman"/>
          <w:b/>
          <w:bCs/>
          <w:color w:val="000000" w:themeColor="text1"/>
          <w:sz w:val="28"/>
          <w:szCs w:val="28"/>
        </w:rPr>
        <w:br/>
      </w:r>
      <w:r w:rsidRPr="00C93437">
        <w:rPr>
          <w:rFonts w:ascii="Times New Roman" w:hAnsi="Times New Roman" w:cs="Times New Roman"/>
          <w:color w:val="000000" w:themeColor="text1"/>
          <w:sz w:val="28"/>
          <w:szCs w:val="28"/>
        </w:rPr>
        <w:t>The Commission aims to build inclusive communities with special focus on “the least, the lost, and the last</w:t>
      </w:r>
      <w:r>
        <w:rPr>
          <w:rFonts w:ascii="Times New Roman" w:hAnsi="Times New Roman" w:cs="Times New Roman"/>
          <w:color w:val="000000" w:themeColor="text1"/>
          <w:sz w:val="28"/>
          <w:szCs w:val="28"/>
        </w:rPr>
        <w:t>,</w:t>
      </w:r>
      <w:r w:rsidRPr="00C9343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that are easily neglected. Hence our </w:t>
      </w:r>
      <w:r w:rsidRPr="00C93437">
        <w:rPr>
          <w:rFonts w:ascii="Times New Roman" w:hAnsi="Times New Roman" w:cs="Times New Roman"/>
          <w:color w:val="000000" w:themeColor="text1"/>
          <w:sz w:val="28"/>
          <w:szCs w:val="28"/>
        </w:rPr>
        <w:t xml:space="preserve">initiative </w:t>
      </w:r>
      <w:r>
        <w:rPr>
          <w:rFonts w:ascii="Times New Roman" w:hAnsi="Times New Roman" w:cs="Times New Roman"/>
          <w:color w:val="000000" w:themeColor="text1"/>
          <w:sz w:val="28"/>
          <w:szCs w:val="28"/>
        </w:rPr>
        <w:t xml:space="preserve">is intended to </w:t>
      </w:r>
      <w:r w:rsidRPr="00C93437">
        <w:rPr>
          <w:rFonts w:ascii="Times New Roman" w:hAnsi="Times New Roman" w:cs="Times New Roman"/>
          <w:color w:val="000000" w:themeColor="text1"/>
          <w:sz w:val="28"/>
          <w:szCs w:val="28"/>
        </w:rPr>
        <w:t>bring</w:t>
      </w:r>
    </w:p>
    <w:p w14:paraId="6274D6DD" w14:textId="77777777" w:rsidR="00C86F3E" w:rsidRPr="00C93437" w:rsidRDefault="00C86F3E" w:rsidP="00C86F3E">
      <w:pPr>
        <w:numPr>
          <w:ilvl w:val="0"/>
          <w:numId w:val="1"/>
        </w:numPr>
        <w:spacing w:after="0" w:line="240" w:lineRule="auto"/>
        <w:ind w:left="714" w:hanging="357"/>
        <w:jc w:val="both"/>
        <w:rPr>
          <w:rFonts w:ascii="Times New Roman" w:hAnsi="Times New Roman" w:cs="Times New Roman"/>
          <w:i/>
          <w:iCs/>
          <w:color w:val="000000" w:themeColor="text1"/>
          <w:sz w:val="28"/>
          <w:szCs w:val="28"/>
        </w:rPr>
      </w:pPr>
      <w:r w:rsidRPr="00C93437">
        <w:rPr>
          <w:rFonts w:ascii="Times New Roman" w:hAnsi="Times New Roman" w:cs="Times New Roman"/>
          <w:i/>
          <w:iCs/>
          <w:color w:val="000000" w:themeColor="text1"/>
          <w:sz w:val="28"/>
          <w:szCs w:val="28"/>
        </w:rPr>
        <w:t>Physical safety, emotional stability, and social acceptance</w:t>
      </w:r>
    </w:p>
    <w:p w14:paraId="3763B85F" w14:textId="77777777" w:rsidR="00C86F3E" w:rsidRPr="00C93437" w:rsidRDefault="00C86F3E" w:rsidP="00C86F3E">
      <w:pPr>
        <w:numPr>
          <w:ilvl w:val="0"/>
          <w:numId w:val="1"/>
        </w:numPr>
        <w:spacing w:after="0" w:line="240" w:lineRule="auto"/>
        <w:ind w:left="714" w:hanging="357"/>
        <w:jc w:val="both"/>
        <w:rPr>
          <w:rFonts w:ascii="Times New Roman" w:hAnsi="Times New Roman" w:cs="Times New Roman"/>
          <w:i/>
          <w:iCs/>
          <w:color w:val="000000" w:themeColor="text1"/>
          <w:sz w:val="28"/>
          <w:szCs w:val="28"/>
        </w:rPr>
      </w:pPr>
      <w:r w:rsidRPr="00C93437">
        <w:rPr>
          <w:rFonts w:ascii="Times New Roman" w:hAnsi="Times New Roman" w:cs="Times New Roman"/>
          <w:i/>
          <w:iCs/>
          <w:color w:val="000000" w:themeColor="text1"/>
          <w:sz w:val="28"/>
          <w:szCs w:val="28"/>
        </w:rPr>
        <w:t>Transformative change in the lives of vulnerable families</w:t>
      </w:r>
    </w:p>
    <w:p w14:paraId="07A4F76C" w14:textId="77777777" w:rsidR="00C86F3E" w:rsidRPr="00C95FF8" w:rsidRDefault="00C86F3E" w:rsidP="00C86F3E">
      <w:pPr>
        <w:numPr>
          <w:ilvl w:val="0"/>
          <w:numId w:val="1"/>
        </w:numPr>
        <w:spacing w:after="0" w:line="240" w:lineRule="auto"/>
        <w:ind w:left="714" w:hanging="357"/>
        <w:jc w:val="both"/>
        <w:rPr>
          <w:rFonts w:ascii="Times New Roman" w:hAnsi="Times New Roman" w:cs="Times New Roman"/>
          <w:i/>
          <w:iCs/>
          <w:color w:val="000000" w:themeColor="text1"/>
          <w:sz w:val="28"/>
          <w:szCs w:val="28"/>
        </w:rPr>
      </w:pPr>
      <w:r w:rsidRPr="00C93437">
        <w:rPr>
          <w:rFonts w:ascii="Times New Roman" w:hAnsi="Times New Roman" w:cs="Times New Roman"/>
          <w:i/>
          <w:iCs/>
          <w:color w:val="000000" w:themeColor="text1"/>
          <w:sz w:val="28"/>
          <w:szCs w:val="28"/>
        </w:rPr>
        <w:t>A symbol of compassion, justice, and the Church’s commitment to uplifting the poor</w:t>
      </w:r>
    </w:p>
    <w:p w14:paraId="5EB494B8" w14:textId="77777777" w:rsidR="00C86F3E" w:rsidRDefault="00C86F3E" w:rsidP="00C86F3E">
      <w:pPr>
        <w:spacing w:line="240" w:lineRule="auto"/>
        <w:rPr>
          <w:rFonts w:ascii="Times New Roman" w:hAnsi="Times New Roman" w:cs="Times New Roman"/>
          <w:b/>
          <w:bCs/>
          <w:color w:val="000000" w:themeColor="text1"/>
          <w:sz w:val="28"/>
          <w:szCs w:val="28"/>
        </w:rPr>
      </w:pPr>
    </w:p>
    <w:p w14:paraId="50BA304F" w14:textId="77777777" w:rsidR="00C86F3E" w:rsidRPr="00C93437" w:rsidRDefault="00C86F3E" w:rsidP="00C86F3E">
      <w:pPr>
        <w:spacing w:line="240" w:lineRule="auto"/>
        <w:rPr>
          <w:rFonts w:ascii="Times New Roman" w:hAnsi="Times New Roman" w:cs="Times New Roman"/>
          <w:b/>
          <w:bCs/>
          <w:color w:val="000000" w:themeColor="text1"/>
          <w:sz w:val="28"/>
          <w:szCs w:val="28"/>
        </w:rPr>
      </w:pPr>
      <w:r w:rsidRPr="00C93437">
        <w:rPr>
          <w:rFonts w:ascii="Times New Roman" w:hAnsi="Times New Roman" w:cs="Times New Roman"/>
          <w:b/>
          <w:bCs/>
          <w:color w:val="000000" w:themeColor="text1"/>
          <w:sz w:val="28"/>
          <w:szCs w:val="28"/>
        </w:rPr>
        <w:t xml:space="preserve">Family Assessments: </w:t>
      </w:r>
    </w:p>
    <w:p w14:paraId="11DC1BE5" w14:textId="77777777" w:rsidR="00C86F3E" w:rsidRPr="00C93437" w:rsidRDefault="00C86F3E" w:rsidP="00C86F3E">
      <w:pPr>
        <w:spacing w:line="240" w:lineRule="auto"/>
        <w:jc w:val="both"/>
        <w:rPr>
          <w:rFonts w:ascii="Times New Roman" w:hAnsi="Times New Roman" w:cs="Times New Roman"/>
          <w:color w:val="000000" w:themeColor="text1"/>
          <w:sz w:val="28"/>
          <w:szCs w:val="28"/>
        </w:rPr>
      </w:pPr>
      <w:r w:rsidRPr="00C93437">
        <w:rPr>
          <w:rFonts w:ascii="Times New Roman" w:hAnsi="Times New Roman" w:cs="Times New Roman"/>
          <w:color w:val="000000" w:themeColor="text1"/>
          <w:sz w:val="28"/>
          <w:szCs w:val="28"/>
        </w:rPr>
        <w:t xml:space="preserve">This housing support assessment highlights the living conditions of several economically distressed families across different dioceses. Most families face severe </w:t>
      </w:r>
      <w:r w:rsidRPr="00C93437">
        <w:rPr>
          <w:rFonts w:ascii="Times New Roman" w:hAnsi="Times New Roman" w:cs="Times New Roman"/>
          <w:color w:val="000000" w:themeColor="text1"/>
          <w:sz w:val="28"/>
          <w:szCs w:val="28"/>
        </w:rPr>
        <w:lastRenderedPageBreak/>
        <w:t>poverty, unsafe shelters, and vulnerable social or health conditions. Many are daily wage earners, widows, elderly persons, or parents caring for children with illness or disabilities.</w:t>
      </w:r>
    </w:p>
    <w:p w14:paraId="4426E7D3" w14:textId="77777777" w:rsidR="00C86F3E" w:rsidRPr="00C95FF8" w:rsidRDefault="00C86F3E" w:rsidP="00C86F3E">
      <w:pPr>
        <w:spacing w:line="240" w:lineRule="auto"/>
        <w:jc w:val="both"/>
        <w:rPr>
          <w:rFonts w:ascii="Times New Roman" w:hAnsi="Times New Roman" w:cs="Times New Roman"/>
          <w:b/>
          <w:bCs/>
          <w:color w:val="000000" w:themeColor="text1"/>
          <w:sz w:val="28"/>
          <w:szCs w:val="28"/>
        </w:rPr>
      </w:pPr>
      <w:r w:rsidRPr="00C93437">
        <w:rPr>
          <w:rFonts w:ascii="Times New Roman" w:hAnsi="Times New Roman" w:cs="Times New Roman"/>
          <w:color w:val="000000" w:themeColor="text1"/>
          <w:sz w:val="28"/>
          <w:szCs w:val="28"/>
        </w:rPr>
        <w:t>Their current shelters—often temporary, damaged, or unsafe—provide little protection from heat, rain, or natural calamities. The absence of a proper house not only threatens their safety but also affects the education, well-being, and dignity of children and dependent members. Providing a permanent house will help restore stability, hope, and dignity while supporting their long-term social and economic upliftment</w:t>
      </w:r>
      <w:r w:rsidRPr="00C93437">
        <w:rPr>
          <w:rFonts w:ascii="Times New Roman" w:hAnsi="Times New Roman" w:cs="Times New Roman"/>
          <w:b/>
          <w:bCs/>
          <w:color w:val="000000" w:themeColor="text1"/>
          <w:sz w:val="28"/>
          <w:szCs w:val="28"/>
        </w:rPr>
        <w:t>.</w:t>
      </w:r>
    </w:p>
    <w:p w14:paraId="23985602" w14:textId="77777777" w:rsidR="00C86F3E" w:rsidRDefault="00C86F3E" w:rsidP="00C86F3E">
      <w:pPr>
        <w:rPr>
          <w:rFonts w:ascii="Times New Roman" w:hAnsi="Times New Roman" w:cs="Times New Roman"/>
          <w:b/>
          <w:bCs/>
          <w:caps/>
          <w:color w:val="EE0000"/>
          <w:highlight w:val="yellow"/>
        </w:rPr>
      </w:pPr>
    </w:p>
    <w:p w14:paraId="262841BA" w14:textId="77777777" w:rsidR="00C86F3E" w:rsidRDefault="00C86F3E" w:rsidP="00C86F3E">
      <w:pPr>
        <w:rPr>
          <w:rFonts w:ascii="Times New Roman" w:hAnsi="Times New Roman" w:cs="Times New Roman"/>
          <w:b/>
          <w:bCs/>
          <w:caps/>
          <w:color w:val="EE0000"/>
          <w:highlight w:val="yellow"/>
        </w:rPr>
      </w:pPr>
    </w:p>
    <w:p w14:paraId="716E3C7B" w14:textId="77777777" w:rsidR="00C86F3E" w:rsidRPr="00693AB8" w:rsidRDefault="00C86F3E" w:rsidP="00C86F3E">
      <w:pPr>
        <w:rPr>
          <w:rFonts w:ascii="Times New Roman" w:hAnsi="Times New Roman" w:cs="Times New Roman"/>
          <w:b/>
          <w:bCs/>
          <w:caps/>
          <w:color w:val="000000" w:themeColor="text1"/>
        </w:rPr>
      </w:pPr>
      <w:r w:rsidRPr="00693AB8">
        <w:rPr>
          <w:rFonts w:ascii="Times New Roman" w:hAnsi="Times New Roman" w:cs="Times New Roman"/>
          <w:b/>
          <w:bCs/>
          <w:caps/>
          <w:color w:val="000000" w:themeColor="text1"/>
        </w:rPr>
        <w:t xml:space="preserve">Required Documents (Clearly Listed in Order) : </w:t>
      </w:r>
    </w:p>
    <w:p w14:paraId="2D133891" w14:textId="77777777" w:rsidR="00C86F3E" w:rsidRPr="00C95FF8" w:rsidRDefault="00C86F3E" w:rsidP="00C86F3E">
      <w:pPr>
        <w:numPr>
          <w:ilvl w:val="0"/>
          <w:numId w:val="6"/>
        </w:numPr>
        <w:rPr>
          <w:rFonts w:ascii="Times New Roman" w:hAnsi="Times New Roman" w:cs="Times New Roman"/>
          <w:sz w:val="28"/>
          <w:szCs w:val="28"/>
        </w:rPr>
      </w:pPr>
      <w:r w:rsidRPr="00C95FF8">
        <w:rPr>
          <w:rFonts w:ascii="Times New Roman" w:hAnsi="Times New Roman" w:cs="Times New Roman"/>
          <w:b/>
          <w:bCs/>
          <w:sz w:val="28"/>
          <w:szCs w:val="28"/>
        </w:rPr>
        <w:t>Letter from the Diocesan SC/ST Commission Secretary</w:t>
      </w:r>
    </w:p>
    <w:p w14:paraId="556DCC25" w14:textId="77777777" w:rsidR="00C86F3E" w:rsidRPr="00C95FF8" w:rsidRDefault="00C86F3E" w:rsidP="00C86F3E">
      <w:pPr>
        <w:numPr>
          <w:ilvl w:val="0"/>
          <w:numId w:val="6"/>
        </w:numPr>
        <w:rPr>
          <w:rFonts w:ascii="Times New Roman" w:hAnsi="Times New Roman" w:cs="Times New Roman"/>
          <w:sz w:val="28"/>
          <w:szCs w:val="28"/>
        </w:rPr>
      </w:pPr>
      <w:r w:rsidRPr="00C95FF8">
        <w:rPr>
          <w:rFonts w:ascii="Times New Roman" w:hAnsi="Times New Roman" w:cs="Times New Roman"/>
          <w:b/>
          <w:bCs/>
          <w:sz w:val="28"/>
          <w:szCs w:val="28"/>
        </w:rPr>
        <w:t>Identity Proof of the Beneficiary</w:t>
      </w:r>
      <w:r>
        <w:rPr>
          <w:rFonts w:ascii="Times New Roman" w:hAnsi="Times New Roman" w:cs="Times New Roman"/>
          <w:b/>
          <w:bCs/>
          <w:sz w:val="28"/>
          <w:szCs w:val="28"/>
        </w:rPr>
        <w:t xml:space="preserve">: </w:t>
      </w:r>
      <w:r w:rsidRPr="00C95FF8">
        <w:rPr>
          <w:rFonts w:ascii="Times New Roman" w:hAnsi="Times New Roman" w:cs="Times New Roman"/>
          <w:sz w:val="28"/>
          <w:szCs w:val="28"/>
        </w:rPr>
        <w:t>(Aadhaar Card / Voter ID or any valid government-issued identity document)</w:t>
      </w:r>
    </w:p>
    <w:p w14:paraId="703D8D7E" w14:textId="77777777" w:rsidR="00C86F3E" w:rsidRPr="00C95FF8" w:rsidRDefault="00C86F3E" w:rsidP="00C86F3E">
      <w:pPr>
        <w:numPr>
          <w:ilvl w:val="0"/>
          <w:numId w:val="6"/>
        </w:numPr>
        <w:rPr>
          <w:rFonts w:ascii="Times New Roman" w:hAnsi="Times New Roman" w:cs="Times New Roman"/>
          <w:sz w:val="28"/>
          <w:szCs w:val="28"/>
        </w:rPr>
      </w:pPr>
      <w:r w:rsidRPr="00C95FF8">
        <w:rPr>
          <w:rFonts w:ascii="Times New Roman" w:hAnsi="Times New Roman" w:cs="Times New Roman"/>
          <w:b/>
          <w:bCs/>
          <w:sz w:val="28"/>
          <w:szCs w:val="28"/>
        </w:rPr>
        <w:t>Land Ownership Document of the Beneficiary</w:t>
      </w:r>
      <w:r>
        <w:rPr>
          <w:rFonts w:ascii="Times New Roman" w:hAnsi="Times New Roman" w:cs="Times New Roman"/>
          <w:b/>
          <w:bCs/>
          <w:sz w:val="28"/>
          <w:szCs w:val="28"/>
        </w:rPr>
        <w:t xml:space="preserve">: </w:t>
      </w:r>
      <w:r w:rsidRPr="00C95FF8">
        <w:rPr>
          <w:rFonts w:ascii="Times New Roman" w:hAnsi="Times New Roman" w:cs="Times New Roman"/>
          <w:sz w:val="28"/>
          <w:szCs w:val="28"/>
        </w:rPr>
        <w:t>(</w:t>
      </w:r>
      <w:proofErr w:type="spellStart"/>
      <w:r w:rsidRPr="00C95FF8">
        <w:rPr>
          <w:rFonts w:ascii="Times New Roman" w:hAnsi="Times New Roman" w:cs="Times New Roman"/>
          <w:sz w:val="28"/>
          <w:szCs w:val="28"/>
        </w:rPr>
        <w:t>Patta</w:t>
      </w:r>
      <w:proofErr w:type="spellEnd"/>
      <w:r w:rsidRPr="00C95FF8">
        <w:rPr>
          <w:rFonts w:ascii="Times New Roman" w:hAnsi="Times New Roman" w:cs="Times New Roman"/>
          <w:sz w:val="28"/>
          <w:szCs w:val="28"/>
        </w:rPr>
        <w:t xml:space="preserve"> / Registered land document)</w:t>
      </w:r>
    </w:p>
    <w:p w14:paraId="046A03C0" w14:textId="77777777" w:rsidR="00C86F3E" w:rsidRPr="00C95FF8" w:rsidRDefault="00C86F3E" w:rsidP="00C86F3E">
      <w:pPr>
        <w:numPr>
          <w:ilvl w:val="0"/>
          <w:numId w:val="6"/>
        </w:numPr>
        <w:rPr>
          <w:rFonts w:ascii="Times New Roman" w:hAnsi="Times New Roman" w:cs="Times New Roman"/>
          <w:sz w:val="28"/>
          <w:szCs w:val="28"/>
        </w:rPr>
      </w:pPr>
      <w:r w:rsidRPr="00C95FF8">
        <w:rPr>
          <w:rFonts w:ascii="Times New Roman" w:hAnsi="Times New Roman" w:cs="Times New Roman"/>
          <w:b/>
          <w:bCs/>
          <w:sz w:val="28"/>
          <w:szCs w:val="28"/>
        </w:rPr>
        <w:t>Recommendation Letter from the Local Parish Priest</w:t>
      </w:r>
    </w:p>
    <w:p w14:paraId="721EA2A8" w14:textId="77777777" w:rsidR="00C86F3E" w:rsidRPr="00C95FF8" w:rsidRDefault="00C86F3E" w:rsidP="00C86F3E">
      <w:pPr>
        <w:numPr>
          <w:ilvl w:val="0"/>
          <w:numId w:val="6"/>
        </w:numPr>
        <w:rPr>
          <w:rFonts w:ascii="Times New Roman" w:hAnsi="Times New Roman" w:cs="Times New Roman"/>
          <w:sz w:val="28"/>
          <w:szCs w:val="28"/>
        </w:rPr>
      </w:pPr>
      <w:r w:rsidRPr="00C95FF8">
        <w:rPr>
          <w:rFonts w:ascii="Times New Roman" w:hAnsi="Times New Roman" w:cs="Times New Roman"/>
          <w:b/>
          <w:bCs/>
          <w:sz w:val="28"/>
          <w:szCs w:val="28"/>
        </w:rPr>
        <w:t>Progress Report of House Construction in Stages</w:t>
      </w:r>
      <w:r>
        <w:rPr>
          <w:rFonts w:ascii="Times New Roman" w:hAnsi="Times New Roman" w:cs="Times New Roman"/>
          <w:b/>
          <w:bCs/>
          <w:sz w:val="28"/>
          <w:szCs w:val="28"/>
        </w:rPr>
        <w:t xml:space="preserve"> : </w:t>
      </w:r>
      <w:r w:rsidRPr="00C95FF8">
        <w:rPr>
          <w:rFonts w:ascii="Times New Roman" w:hAnsi="Times New Roman" w:cs="Times New Roman"/>
          <w:sz w:val="28"/>
          <w:szCs w:val="28"/>
        </w:rPr>
        <w:t>(Foundation stage, wall construction, roofing stage, and finishing stage with photos)</w:t>
      </w:r>
    </w:p>
    <w:p w14:paraId="1C52F2EE" w14:textId="77777777" w:rsidR="00C86F3E" w:rsidRPr="00C95FF8" w:rsidRDefault="00C86F3E" w:rsidP="00C86F3E">
      <w:pPr>
        <w:numPr>
          <w:ilvl w:val="0"/>
          <w:numId w:val="6"/>
        </w:numPr>
        <w:rPr>
          <w:rFonts w:ascii="Times New Roman" w:hAnsi="Times New Roman" w:cs="Times New Roman"/>
          <w:sz w:val="28"/>
          <w:szCs w:val="28"/>
        </w:rPr>
      </w:pPr>
      <w:r w:rsidRPr="00C95FF8">
        <w:rPr>
          <w:rFonts w:ascii="Times New Roman" w:hAnsi="Times New Roman" w:cs="Times New Roman"/>
          <w:b/>
          <w:bCs/>
          <w:sz w:val="28"/>
          <w:szCs w:val="28"/>
        </w:rPr>
        <w:t>Housewarming Invitation</w:t>
      </w:r>
    </w:p>
    <w:p w14:paraId="353E5D84" w14:textId="77777777" w:rsidR="00C86F3E" w:rsidRPr="00B13E2D" w:rsidRDefault="00C86F3E" w:rsidP="00C86F3E">
      <w:pPr>
        <w:rPr>
          <w:rFonts w:ascii="Times New Roman" w:hAnsi="Times New Roman" w:cs="Times New Roman"/>
          <w:b/>
          <w:bCs/>
          <w:sz w:val="28"/>
          <w:szCs w:val="28"/>
        </w:rPr>
      </w:pPr>
      <w:r w:rsidRPr="00B13E2D">
        <w:rPr>
          <w:rFonts w:ascii="Times New Roman" w:hAnsi="Times New Roman" w:cs="Times New Roman"/>
          <w:b/>
          <w:bCs/>
          <w:sz w:val="28"/>
          <w:szCs w:val="28"/>
        </w:rPr>
        <w:t xml:space="preserve">CHARIS AND THE TNBC COMMISSION </w:t>
      </w:r>
    </w:p>
    <w:p w14:paraId="34966E9D" w14:textId="77777777" w:rsidR="00C86F3E" w:rsidRDefault="00C86F3E" w:rsidP="00C86F3E">
      <w:pPr>
        <w:jc w:val="both"/>
        <w:rPr>
          <w:rFonts w:ascii="Times New Roman" w:hAnsi="Times New Roman" w:cs="Times New Roman"/>
          <w:color w:val="000000" w:themeColor="text1"/>
          <w:sz w:val="32"/>
          <w:szCs w:val="32"/>
        </w:rPr>
      </w:pPr>
      <w:r w:rsidRPr="00445D8E">
        <w:rPr>
          <w:rFonts w:ascii="Times New Roman" w:hAnsi="Times New Roman" w:cs="Times New Roman"/>
          <w:color w:val="000000" w:themeColor="text1"/>
          <w:sz w:val="32"/>
          <w:szCs w:val="32"/>
        </w:rPr>
        <w:t xml:space="preserve">This house stands as a symbol of collective compassion and shared responsibility towards the homeless and marginalized. </w:t>
      </w:r>
    </w:p>
    <w:p w14:paraId="0A1E58D3" w14:textId="77777777" w:rsidR="00C86F3E" w:rsidRDefault="00C86F3E" w:rsidP="00C86F3E">
      <w:pPr>
        <w:jc w:val="both"/>
        <w:rPr>
          <w:rFonts w:ascii="Times New Roman" w:hAnsi="Times New Roman" w:cs="Times New Roman"/>
          <w:color w:val="000000" w:themeColor="text1"/>
          <w:sz w:val="32"/>
          <w:szCs w:val="32"/>
        </w:rPr>
      </w:pPr>
      <w:r w:rsidRPr="00445D8E">
        <w:rPr>
          <w:rFonts w:ascii="Times New Roman" w:hAnsi="Times New Roman" w:cs="Times New Roman"/>
          <w:color w:val="000000" w:themeColor="text1"/>
          <w:sz w:val="32"/>
          <w:szCs w:val="32"/>
        </w:rPr>
        <w:t>We humbly thank everyone who contributed in different ways—through financial assistance, planning, supervision, prayers, and moral support—and we remain deeply thankful for their commitment to social justice and human dignity.</w:t>
      </w:r>
    </w:p>
    <w:p w14:paraId="49425DAF" w14:textId="77777777" w:rsidR="00C86F3E" w:rsidRDefault="00C86F3E" w:rsidP="00C86F3E">
      <w:pPr>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Each beneficiary that we carefully selected are from remote areas, without regular job, most of them do not have even the daily food for their sustenance. </w:t>
      </w:r>
    </w:p>
    <w:p w14:paraId="1210E3E9" w14:textId="77777777" w:rsidR="00C86F3E" w:rsidRDefault="00C86F3E" w:rsidP="00C86F3E">
      <w:pPr>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We involved the villagers in this whole process and we ensured that we support the right and the most deserving. </w:t>
      </w:r>
      <w:proofErr w:type="spellStart"/>
      <w:r>
        <w:rPr>
          <w:rFonts w:ascii="Times New Roman" w:hAnsi="Times New Roman" w:cs="Times New Roman"/>
          <w:color w:val="000000" w:themeColor="text1"/>
          <w:sz w:val="32"/>
          <w:szCs w:val="32"/>
        </w:rPr>
        <w:t>Henc</w:t>
      </w:r>
      <w:proofErr w:type="spellEnd"/>
      <w:r>
        <w:rPr>
          <w:rFonts w:ascii="Times New Roman" w:hAnsi="Times New Roman" w:cs="Times New Roman"/>
          <w:color w:val="000000" w:themeColor="text1"/>
          <w:sz w:val="32"/>
          <w:szCs w:val="32"/>
        </w:rPr>
        <w:t xml:space="preserve"> this was very well appreciated. </w:t>
      </w:r>
    </w:p>
    <w:p w14:paraId="2D041340" w14:textId="77777777" w:rsidR="00C86F3E" w:rsidRDefault="00C86F3E" w:rsidP="00C86F3E">
      <w:pPr>
        <w:jc w:val="both"/>
        <w:rPr>
          <w:rFonts w:ascii="Times New Roman" w:hAnsi="Times New Roman" w:cs="Times New Roman"/>
          <w:color w:val="000000" w:themeColor="text1"/>
          <w:sz w:val="32"/>
          <w:szCs w:val="32"/>
        </w:rPr>
      </w:pPr>
      <w:r w:rsidRPr="008E3903">
        <w:rPr>
          <w:noProof/>
          <w:color w:val="000000" w:themeColor="text1"/>
          <w:sz w:val="28"/>
          <w:szCs w:val="28"/>
        </w:rPr>
        <w:drawing>
          <wp:anchor distT="0" distB="0" distL="114300" distR="114300" simplePos="0" relativeHeight="251660288" behindDoc="1" locked="0" layoutInCell="1" allowOverlap="1" wp14:anchorId="2A2E0D95" wp14:editId="43CBD01D">
            <wp:simplePos x="0" y="0"/>
            <wp:positionH relativeFrom="column">
              <wp:posOffset>4001135</wp:posOffset>
            </wp:positionH>
            <wp:positionV relativeFrom="paragraph">
              <wp:posOffset>675640</wp:posOffset>
            </wp:positionV>
            <wp:extent cx="2320925" cy="829945"/>
            <wp:effectExtent l="0" t="0" r="0" b="46355"/>
            <wp:wrapTight wrapText="bothSides">
              <wp:wrapPolygon edited="0">
                <wp:start x="7944" y="-213"/>
                <wp:lineTo x="2261" y="-557"/>
                <wp:lineTo x="2142" y="3395"/>
                <wp:lineTo x="2730" y="7514"/>
                <wp:lineTo x="256" y="6931"/>
                <wp:lineTo x="122" y="11378"/>
                <wp:lineTo x="371" y="14919"/>
                <wp:lineTo x="3786" y="19704"/>
                <wp:lineTo x="3933" y="20734"/>
                <wp:lineTo x="5699" y="21150"/>
                <wp:lineTo x="5906" y="20203"/>
                <wp:lineTo x="17155" y="18873"/>
                <wp:lineTo x="19394" y="15420"/>
                <wp:lineTo x="20749" y="11759"/>
                <wp:lineTo x="20073" y="10604"/>
                <wp:lineTo x="20281" y="3688"/>
                <wp:lineTo x="10064" y="286"/>
                <wp:lineTo x="7944" y="-213"/>
              </wp:wrapPolygon>
            </wp:wrapTight>
            <wp:docPr id="269484462"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45630" name="Picture 4" descr="A blue text on a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1311094">
                      <a:off x="0" y="0"/>
                      <a:ext cx="2320925" cy="829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themeColor="text1"/>
          <w:sz w:val="32"/>
          <w:szCs w:val="32"/>
        </w:rPr>
        <w:t xml:space="preserve">The Commission is ever grateful to the CHARIS and all their collaborators for their kindness. We look forwards to offer our deep commitment to the poorest, the least and the lost. </w:t>
      </w:r>
    </w:p>
    <w:p w14:paraId="10633B2C" w14:textId="77777777" w:rsidR="00C86F3E" w:rsidRDefault="00C86F3E" w:rsidP="00C86F3E">
      <w:pPr>
        <w:jc w:val="both"/>
        <w:rPr>
          <w:rFonts w:ascii="Times New Roman" w:hAnsi="Times New Roman" w:cs="Times New Roman"/>
          <w:color w:val="000000" w:themeColor="text1"/>
          <w:sz w:val="32"/>
          <w:szCs w:val="32"/>
        </w:rPr>
      </w:pPr>
      <w:r w:rsidRPr="008E3903">
        <w:rPr>
          <w:rFonts w:ascii="Times New Roman" w:hAnsi="Times New Roman" w:cs="Times New Roman"/>
          <w:noProof/>
          <w:color w:val="000000" w:themeColor="text1"/>
          <w:sz w:val="28"/>
          <w:szCs w:val="28"/>
        </w:rPr>
        <w:drawing>
          <wp:anchor distT="0" distB="0" distL="114300" distR="114300" simplePos="0" relativeHeight="251661312" behindDoc="1" locked="0" layoutInCell="1" allowOverlap="1" wp14:anchorId="7CFBD135" wp14:editId="6395D4F0">
            <wp:simplePos x="0" y="0"/>
            <wp:positionH relativeFrom="column">
              <wp:posOffset>7620</wp:posOffset>
            </wp:positionH>
            <wp:positionV relativeFrom="paragraph">
              <wp:posOffset>63500</wp:posOffset>
            </wp:positionV>
            <wp:extent cx="2110740" cy="597535"/>
            <wp:effectExtent l="0" t="0" r="0" b="0"/>
            <wp:wrapTight wrapText="bothSides">
              <wp:wrapPolygon edited="0">
                <wp:start x="15986" y="2066"/>
                <wp:lineTo x="1170" y="5509"/>
                <wp:lineTo x="0" y="10329"/>
                <wp:lineTo x="780" y="14461"/>
                <wp:lineTo x="780" y="15150"/>
                <wp:lineTo x="8968" y="17904"/>
                <wp:lineTo x="11892" y="17904"/>
                <wp:lineTo x="21249" y="15838"/>
                <wp:lineTo x="21249" y="13773"/>
                <wp:lineTo x="16960" y="2066"/>
                <wp:lineTo x="15986" y="2066"/>
              </wp:wrapPolygon>
            </wp:wrapTight>
            <wp:docPr id="708609262" name="Picture 2" descr="A blue writ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33527" name="Picture 2" descr="A blue writing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0740"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1ADF2" w14:textId="77777777" w:rsidR="00C86F3E" w:rsidRDefault="00C86F3E" w:rsidP="00C86F3E">
      <w:pPr>
        <w:jc w:val="both"/>
        <w:rPr>
          <w:rFonts w:ascii="Times New Roman" w:hAnsi="Times New Roman" w:cs="Times New Roman"/>
          <w:color w:val="000000" w:themeColor="text1"/>
          <w:sz w:val="32"/>
          <w:szCs w:val="32"/>
        </w:rPr>
      </w:pPr>
    </w:p>
    <w:p w14:paraId="71DB0822" w14:textId="77777777" w:rsidR="00C86F3E" w:rsidRDefault="00C86F3E" w:rsidP="00C86F3E">
      <w:pPr>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Bishop </w:t>
      </w:r>
      <w:proofErr w:type="spellStart"/>
      <w:r>
        <w:rPr>
          <w:rFonts w:ascii="Times New Roman" w:hAnsi="Times New Roman" w:cs="Times New Roman"/>
          <w:color w:val="000000" w:themeColor="text1"/>
          <w:sz w:val="32"/>
          <w:szCs w:val="32"/>
        </w:rPr>
        <w:t>Jeevanandam</w:t>
      </w:r>
      <w:proofErr w:type="spellEnd"/>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t xml:space="preserve">Fr. </w:t>
      </w:r>
      <w:proofErr w:type="spellStart"/>
      <w:r>
        <w:rPr>
          <w:rFonts w:ascii="Times New Roman" w:hAnsi="Times New Roman" w:cs="Times New Roman"/>
          <w:color w:val="000000" w:themeColor="text1"/>
          <w:sz w:val="32"/>
          <w:szCs w:val="32"/>
        </w:rPr>
        <w:t>Nithiya</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Sagayam</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OFM.Cap</w:t>
      </w:r>
      <w:proofErr w:type="spellEnd"/>
    </w:p>
    <w:p w14:paraId="7AD3FDC7" w14:textId="77777777" w:rsidR="00C86F3E" w:rsidRPr="000F6E8A" w:rsidRDefault="00C86F3E" w:rsidP="00C86F3E">
      <w:pPr>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Chairperson, TNBC SC/ST</w:t>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t>State Secretary, TNBC/SCST</w:t>
      </w:r>
    </w:p>
    <w:p w14:paraId="6AFD4C0F" w14:textId="31BBBE32" w:rsidR="006D46A7" w:rsidRDefault="00C86F3E" w:rsidP="00C86F3E">
      <w:r>
        <w:rPr>
          <w:rFonts w:ascii="Times New Roman" w:hAnsi="Times New Roman" w:cs="Times New Roman"/>
          <w:b/>
          <w:bCs/>
          <w:i/>
          <w:iCs/>
          <w:color w:val="C00000"/>
          <w:sz w:val="32"/>
          <w:szCs w:val="32"/>
        </w:rPr>
        <w:br w:type="page"/>
      </w:r>
    </w:p>
    <w:sectPr w:rsidR="006D46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Latha">
    <w:panose1 w:val="020B0604020202020204"/>
    <w:charset w:val="00"/>
    <w:family w:val="swiss"/>
    <w:pitch w:val="variable"/>
    <w:sig w:usb0="00100003" w:usb1="00000000" w:usb2="00000000" w:usb3="00000000" w:csb0="00000001" w:csb1="00000000"/>
  </w:font>
  <w:font w:name="Bamini">
    <w:altName w:val="Calibri"/>
    <w:panose1 w:val="020B0604020202020204"/>
    <w:charset w:val="00"/>
    <w:family w:val="auto"/>
    <w:pitch w:val="variable"/>
    <w:sig w:usb0="00000003" w:usb1="00000000" w:usb2="00000000" w:usb3="00000000" w:csb0="00000001" w:csb1="00000000"/>
  </w:font>
  <w:font w:name="Amasis MT Pro Black">
    <w:panose1 w:val="02040A04050005020304"/>
    <w:charset w:val="00"/>
    <w:family w:val="roman"/>
    <w:pitch w:val="variable"/>
    <w:sig w:usb0="A00000AF" w:usb1="4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E09"/>
    <w:multiLevelType w:val="hybridMultilevel"/>
    <w:tmpl w:val="914CBE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756C39"/>
    <w:multiLevelType w:val="hybridMultilevel"/>
    <w:tmpl w:val="DCF05B88"/>
    <w:lvl w:ilvl="0" w:tplc="F2C40072">
      <w:start w:val="1"/>
      <w:numFmt w:val="decimal"/>
      <w:lvlText w:val="%1."/>
      <w:lvlJc w:val="left"/>
      <w:pPr>
        <w:ind w:left="828" w:hanging="468"/>
      </w:pPr>
      <w:rPr>
        <w:rFonts w:hint="default"/>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A50778"/>
    <w:multiLevelType w:val="hybridMultilevel"/>
    <w:tmpl w:val="D6FE5C86"/>
    <w:lvl w:ilvl="0" w:tplc="C41C0426">
      <w:start w:val="1"/>
      <w:numFmt w:val="decimal"/>
      <w:lvlText w:val="%1."/>
      <w:lvlJc w:val="left"/>
      <w:pPr>
        <w:ind w:left="720" w:hanging="360"/>
      </w:pPr>
      <w:rPr>
        <w:rFonts w:ascii="Arial" w:hAnsi="Arial" w:cs="Arial"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FB6FDA"/>
    <w:multiLevelType w:val="hybridMultilevel"/>
    <w:tmpl w:val="B09A74CE"/>
    <w:lvl w:ilvl="0" w:tplc="C41C0426">
      <w:start w:val="1"/>
      <w:numFmt w:val="decimal"/>
      <w:lvlText w:val="%1."/>
      <w:lvlJc w:val="left"/>
      <w:pPr>
        <w:ind w:left="720" w:hanging="360"/>
      </w:pPr>
      <w:rPr>
        <w:rFonts w:ascii="Arial" w:hAnsi="Arial" w:cs="Arial"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7380D59"/>
    <w:multiLevelType w:val="multilevel"/>
    <w:tmpl w:val="9F2CF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D76282"/>
    <w:multiLevelType w:val="multilevel"/>
    <w:tmpl w:val="ADCC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2087069">
    <w:abstractNumId w:val="4"/>
  </w:num>
  <w:num w:numId="2" w16cid:durableId="1757287399">
    <w:abstractNumId w:val="1"/>
  </w:num>
  <w:num w:numId="3" w16cid:durableId="1115756770">
    <w:abstractNumId w:val="0"/>
  </w:num>
  <w:num w:numId="4" w16cid:durableId="931399799">
    <w:abstractNumId w:val="2"/>
  </w:num>
  <w:num w:numId="5" w16cid:durableId="551430945">
    <w:abstractNumId w:val="3"/>
  </w:num>
  <w:num w:numId="6" w16cid:durableId="213084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3E"/>
    <w:rsid w:val="001D7E0C"/>
    <w:rsid w:val="006D46A7"/>
    <w:rsid w:val="00784BBF"/>
    <w:rsid w:val="00C86F3E"/>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2B50"/>
  <w15:chartTrackingRefBased/>
  <w15:docId w15:val="{29531196-463C-B54D-8295-5FB9D279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3E"/>
    <w:pPr>
      <w:spacing w:after="160" w:line="278" w:lineRule="auto"/>
    </w:pPr>
    <w:rPr>
      <w:szCs w:val="24"/>
      <w:lang w:val="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F3E"/>
    <w:pPr>
      <w:ind w:left="720"/>
      <w:contextualSpacing/>
    </w:pPr>
  </w:style>
  <w:style w:type="character" w:styleId="Hyperlink">
    <w:name w:val="Hyperlink"/>
    <w:basedOn w:val="DefaultParagraphFont"/>
    <w:uiPriority w:val="99"/>
    <w:unhideWhenUsed/>
    <w:rsid w:val="00C86F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thiyas@gmail.com" TargetMode="External"/><Relationship Id="rId11" Type="http://schemas.openxmlformats.org/officeDocument/2006/relationships/fontTable" Target="fontTable.xml"/><Relationship Id="rId5" Type="http://schemas.openxmlformats.org/officeDocument/2006/relationships/hyperlink" Target="mailto:tnbcscst@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Fernandes</dc:creator>
  <cp:keywords/>
  <dc:description/>
  <cp:lastModifiedBy>Ivan Fernandes</cp:lastModifiedBy>
  <cp:revision>1</cp:revision>
  <dcterms:created xsi:type="dcterms:W3CDTF">2026-06-10T11:58:00Z</dcterms:created>
  <dcterms:modified xsi:type="dcterms:W3CDTF">2026-06-10T11:59:00Z</dcterms:modified>
</cp:coreProperties>
</file>